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947D8" w14:textId="10084C1F" w:rsidR="001F6771" w:rsidRPr="0011750B" w:rsidRDefault="43BCF3A8" w:rsidP="18E2AC9B">
      <w:pPr>
        <w:jc w:val="center"/>
        <w:rPr>
          <w:rFonts w:ascii="Arial" w:hAnsi="Arial" w:cs="Arial"/>
          <w:b/>
          <w:bCs/>
          <w:sz w:val="28"/>
          <w:szCs w:val="28"/>
          <w:highlight w:val="lightGray"/>
        </w:rPr>
      </w:pPr>
      <w:r w:rsidRPr="18E2AC9B">
        <w:rPr>
          <w:rFonts w:ascii="Arial" w:hAnsi="Arial" w:cs="Arial"/>
          <w:b/>
          <w:bCs/>
          <w:sz w:val="28"/>
          <w:szCs w:val="28"/>
          <w:highlight w:val="lightGray"/>
        </w:rPr>
        <w:t>Guide to writing policy documents</w:t>
      </w:r>
      <w:r w:rsidR="3EF8E47C" w:rsidRPr="18E2AC9B">
        <w:rPr>
          <w:rFonts w:ascii="Arial" w:hAnsi="Arial" w:cs="Arial"/>
          <w:b/>
          <w:bCs/>
          <w:sz w:val="28"/>
          <w:szCs w:val="28"/>
        </w:rPr>
        <w:t xml:space="preserve">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515"/>
        <w:gridCol w:w="6552"/>
      </w:tblGrid>
      <w:tr w:rsidR="001F6771" w14:paraId="6DB3AB44" w14:textId="77777777" w:rsidTr="755C653C">
        <w:tc>
          <w:tcPr>
            <w:tcW w:w="2058" w:type="dxa"/>
          </w:tcPr>
          <w:p w14:paraId="70686ECF" w14:textId="2D2A7B64" w:rsidR="001F6771" w:rsidRDefault="001F6771" w:rsidP="00BA41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TEMPLATE SECTION</w:t>
            </w:r>
          </w:p>
        </w:tc>
        <w:tc>
          <w:tcPr>
            <w:tcW w:w="7009" w:type="dxa"/>
          </w:tcPr>
          <w:p w14:paraId="35AD9188" w14:textId="77777777" w:rsidR="001F6771" w:rsidRDefault="001F6771" w:rsidP="00BA41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GUIDANCE NOTES for how to complete the new Policy Document Template.</w:t>
            </w:r>
          </w:p>
          <w:p w14:paraId="716FEBBD" w14:textId="6ABBF431" w:rsidR="00932657" w:rsidRPr="001F6771" w:rsidRDefault="00932657" w:rsidP="00BA41F0">
            <w:pPr>
              <w:rPr>
                <w:rFonts w:ascii="Arial" w:hAnsi="Arial" w:cs="Arial"/>
              </w:rPr>
            </w:pPr>
          </w:p>
        </w:tc>
      </w:tr>
      <w:tr w:rsidR="001F6771" w14:paraId="684A4E5F" w14:textId="77777777" w:rsidTr="755C653C">
        <w:tc>
          <w:tcPr>
            <w:tcW w:w="2058" w:type="dxa"/>
          </w:tcPr>
          <w:p w14:paraId="3E18BFE0" w14:textId="50980F27" w:rsidR="001F6771" w:rsidRDefault="001F6771" w:rsidP="00BA41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Title</w:t>
            </w:r>
          </w:p>
        </w:tc>
        <w:tc>
          <w:tcPr>
            <w:tcW w:w="7009" w:type="dxa"/>
          </w:tcPr>
          <w:p w14:paraId="4FB15ED8" w14:textId="77777777" w:rsidR="001F6771" w:rsidRDefault="001F6771" w:rsidP="00BA41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Classify the policy document title.  It is a policy, procedure, guide.</w:t>
            </w:r>
          </w:p>
          <w:p w14:paraId="40DE1470" w14:textId="77777777" w:rsidR="001F6771" w:rsidRDefault="001F6771" w:rsidP="00BA41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Indicate if you are not sure and the Policies Committee will confirm.</w:t>
            </w:r>
          </w:p>
          <w:p w14:paraId="7F8D9CD6" w14:textId="77777777" w:rsidR="001F6771" w:rsidRDefault="001F6771" w:rsidP="00BA41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Policy document name should be brief and clear.</w:t>
            </w:r>
          </w:p>
          <w:p w14:paraId="0E0A485C" w14:textId="77777777" w:rsidR="00932657" w:rsidRDefault="00932657" w:rsidP="00BA41F0">
            <w:pPr>
              <w:rPr>
                <w:rFonts w:ascii="Arial" w:hAnsi="Arial" w:cs="Arial"/>
                <w:i/>
                <w:iCs/>
              </w:rPr>
            </w:pPr>
          </w:p>
          <w:p w14:paraId="5685DBB3" w14:textId="343ADC0F" w:rsidR="001F6771" w:rsidRPr="001F6771" w:rsidRDefault="001F6771" w:rsidP="00BA41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For ease of reference in the Policy Library use the name of the policy first e.g. Dogs on Campus – not Policy on Dogs.</w:t>
            </w:r>
          </w:p>
        </w:tc>
      </w:tr>
      <w:tr w:rsidR="001F6771" w14:paraId="25593391" w14:textId="77777777" w:rsidTr="755C653C">
        <w:tc>
          <w:tcPr>
            <w:tcW w:w="2058" w:type="dxa"/>
          </w:tcPr>
          <w:p w14:paraId="61AE4A79" w14:textId="4AE72F7F" w:rsidR="001F6771" w:rsidRDefault="001F6771" w:rsidP="001F6771">
            <w:pPr>
              <w:rPr>
                <w:rFonts w:ascii="Arial" w:hAnsi="Arial" w:cs="Arial"/>
                <w:b/>
                <w:bCs/>
              </w:rPr>
            </w:pPr>
            <w:r w:rsidRPr="688BEF59">
              <w:rPr>
                <w:rFonts w:ascii="Arial" w:hAnsi="Arial" w:cs="Arial"/>
                <w:b/>
                <w:bCs/>
              </w:rPr>
              <w:t>Approval Date</w:t>
            </w:r>
          </w:p>
        </w:tc>
        <w:tc>
          <w:tcPr>
            <w:tcW w:w="7009" w:type="dxa"/>
          </w:tcPr>
          <w:p w14:paraId="221606D0" w14:textId="62E259FC" w:rsidR="001F6771" w:rsidRDefault="001F6771" w:rsidP="755C653C">
            <w:pPr>
              <w:rPr>
                <w:rFonts w:ascii="Arial" w:hAnsi="Arial" w:cs="Arial"/>
                <w:i/>
                <w:iCs/>
              </w:rPr>
            </w:pPr>
            <w:r w:rsidRPr="755C653C">
              <w:rPr>
                <w:rFonts w:ascii="Arial" w:hAnsi="Arial" w:cs="Arial"/>
                <w:i/>
                <w:iCs/>
              </w:rPr>
              <w:t>P</w:t>
            </w:r>
            <w:r w:rsidR="00A22223" w:rsidRPr="755C653C">
              <w:rPr>
                <w:rFonts w:ascii="Arial" w:hAnsi="Arial" w:cs="Arial"/>
                <w:i/>
                <w:iCs/>
              </w:rPr>
              <w:t>olices Project Manager (P</w:t>
            </w:r>
            <w:r w:rsidRPr="755C653C">
              <w:rPr>
                <w:rFonts w:ascii="Arial" w:hAnsi="Arial" w:cs="Arial"/>
                <w:i/>
                <w:iCs/>
              </w:rPr>
              <w:t>PM</w:t>
            </w:r>
            <w:r w:rsidR="00A22223" w:rsidRPr="755C653C">
              <w:rPr>
                <w:rFonts w:ascii="Arial" w:hAnsi="Arial" w:cs="Arial"/>
                <w:i/>
                <w:iCs/>
              </w:rPr>
              <w:t>)</w:t>
            </w:r>
            <w:r w:rsidRPr="755C653C">
              <w:rPr>
                <w:rFonts w:ascii="Arial" w:hAnsi="Arial" w:cs="Arial"/>
                <w:i/>
                <w:iCs/>
              </w:rPr>
              <w:t xml:space="preserve"> enters the date of formal approval (day/month/year).</w:t>
            </w:r>
          </w:p>
          <w:p w14:paraId="766BEC67" w14:textId="77777777" w:rsidR="001F6771" w:rsidRDefault="001F6771" w:rsidP="001F6771">
            <w:pPr>
              <w:rPr>
                <w:rFonts w:ascii="Arial" w:hAnsi="Arial" w:cs="Arial"/>
              </w:rPr>
            </w:pPr>
          </w:p>
        </w:tc>
      </w:tr>
      <w:tr w:rsidR="001F6771" w14:paraId="579DD74A" w14:textId="77777777" w:rsidTr="755C653C">
        <w:tc>
          <w:tcPr>
            <w:tcW w:w="2058" w:type="dxa"/>
          </w:tcPr>
          <w:p w14:paraId="4791F59D" w14:textId="77777777" w:rsidR="001F6771" w:rsidRDefault="001F6771" w:rsidP="001F6771">
            <w:pPr>
              <w:rPr>
                <w:rFonts w:ascii="Arial" w:hAnsi="Arial" w:cs="Arial"/>
                <w:b/>
                <w:bCs/>
              </w:rPr>
            </w:pPr>
            <w:r w:rsidRPr="688BEF59">
              <w:rPr>
                <w:rFonts w:ascii="Arial" w:hAnsi="Arial" w:cs="Arial"/>
                <w:b/>
                <w:bCs/>
              </w:rPr>
              <w:t xml:space="preserve">To be read in conjunction with </w:t>
            </w:r>
          </w:p>
          <w:p w14:paraId="4D013905" w14:textId="77777777" w:rsidR="001F6771" w:rsidRDefault="001F6771" w:rsidP="001F677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09" w:type="dxa"/>
          </w:tcPr>
          <w:p w14:paraId="08EAFEB7" w14:textId="77777777" w:rsidR="00932657" w:rsidRDefault="001F6771" w:rsidP="001F6771">
            <w:p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 xml:space="preserve">List other relevant documents and attach hyperlinks. </w:t>
            </w:r>
          </w:p>
          <w:p w14:paraId="6DC7F547" w14:textId="77777777" w:rsidR="00932657" w:rsidRDefault="00932657" w:rsidP="001F6771">
            <w:pPr>
              <w:rPr>
                <w:rFonts w:ascii="Arial" w:hAnsi="Arial" w:cs="Arial"/>
                <w:i/>
                <w:iCs/>
              </w:rPr>
            </w:pPr>
          </w:p>
          <w:p w14:paraId="66B973E0" w14:textId="3A3A6881" w:rsidR="00932657" w:rsidRDefault="001F6771" w:rsidP="7212D878">
            <w:pPr>
              <w:rPr>
                <w:rFonts w:ascii="Arial" w:hAnsi="Arial" w:cs="Arial"/>
                <w:i/>
                <w:iCs/>
              </w:rPr>
            </w:pPr>
            <w:r w:rsidRPr="7212D878">
              <w:rPr>
                <w:rFonts w:ascii="Arial" w:hAnsi="Arial" w:cs="Arial"/>
                <w:i/>
                <w:iCs/>
              </w:rPr>
              <w:t xml:space="preserve">Do not include documents that are not useful or easy to access. </w:t>
            </w:r>
          </w:p>
          <w:p w14:paraId="41C88671" w14:textId="77777777" w:rsidR="00932657" w:rsidRDefault="00932657" w:rsidP="001F6771">
            <w:pPr>
              <w:rPr>
                <w:rFonts w:ascii="Arial" w:hAnsi="Arial" w:cs="Arial"/>
                <w:i/>
                <w:iCs/>
              </w:rPr>
            </w:pPr>
          </w:p>
          <w:p w14:paraId="458850A4" w14:textId="739F4FE2" w:rsidR="001F6771" w:rsidRDefault="001F6771" w:rsidP="001F6771">
            <w:p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 xml:space="preserve">Note that Compliance documents e.g. legislation, regulations etc are in a separate section below. </w:t>
            </w:r>
          </w:p>
          <w:p w14:paraId="42F54D28" w14:textId="77777777" w:rsidR="001F6771" w:rsidRDefault="001F6771" w:rsidP="001F6771">
            <w:pPr>
              <w:rPr>
                <w:rFonts w:ascii="Arial" w:hAnsi="Arial" w:cs="Arial"/>
              </w:rPr>
            </w:pPr>
          </w:p>
        </w:tc>
      </w:tr>
      <w:tr w:rsidR="001F6771" w14:paraId="35028C3A" w14:textId="77777777" w:rsidTr="755C653C">
        <w:tc>
          <w:tcPr>
            <w:tcW w:w="2058" w:type="dxa"/>
          </w:tcPr>
          <w:p w14:paraId="01D2FAA1" w14:textId="77777777" w:rsidR="001F6771" w:rsidRDefault="001F6771" w:rsidP="001F6771">
            <w:pPr>
              <w:rPr>
                <w:rFonts w:ascii="Arial" w:hAnsi="Arial" w:cs="Arial"/>
                <w:b/>
                <w:bCs/>
              </w:rPr>
            </w:pPr>
            <w:r w:rsidRPr="688BEF59">
              <w:rPr>
                <w:rFonts w:ascii="Arial" w:hAnsi="Arial" w:cs="Arial"/>
                <w:b/>
                <w:bCs/>
              </w:rPr>
              <w:t>New Review date</w:t>
            </w:r>
          </w:p>
          <w:p w14:paraId="5B735F9C" w14:textId="77777777" w:rsidR="001F6771" w:rsidRPr="688BEF59" w:rsidRDefault="001F6771" w:rsidP="001F677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09" w:type="dxa"/>
          </w:tcPr>
          <w:p w14:paraId="7427C6CD" w14:textId="0EA898A3" w:rsidR="001F6771" w:rsidRPr="688BEF59" w:rsidRDefault="001F6771" w:rsidP="001F6771">
            <w:p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>PPM enters date two years from date of approval as day/ month/year</w:t>
            </w:r>
            <w:r>
              <w:rPr>
                <w:rFonts w:ascii="Arial" w:hAnsi="Arial" w:cs="Arial"/>
                <w:i/>
                <w:iCs/>
              </w:rPr>
              <w:t>.</w:t>
            </w:r>
          </w:p>
        </w:tc>
      </w:tr>
      <w:tr w:rsidR="001F6771" w14:paraId="520CBBEE" w14:textId="77777777" w:rsidTr="755C653C">
        <w:tc>
          <w:tcPr>
            <w:tcW w:w="2058" w:type="dxa"/>
          </w:tcPr>
          <w:p w14:paraId="3E5AE12F" w14:textId="25C96A28" w:rsidR="001F6771" w:rsidRPr="688BEF59" w:rsidRDefault="001F6771" w:rsidP="001F677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Section</w:t>
            </w:r>
          </w:p>
        </w:tc>
        <w:tc>
          <w:tcPr>
            <w:tcW w:w="7009" w:type="dxa"/>
          </w:tcPr>
          <w:p w14:paraId="5D071B05" w14:textId="0BDF6B28" w:rsidR="001F6771" w:rsidRDefault="001F6771" w:rsidP="755C653C">
            <w:pPr>
              <w:rPr>
                <w:rFonts w:ascii="Arial" w:hAnsi="Arial" w:cs="Arial"/>
                <w:i/>
                <w:iCs/>
              </w:rPr>
            </w:pPr>
            <w:r w:rsidRPr="755C653C">
              <w:rPr>
                <w:rFonts w:ascii="Arial" w:hAnsi="Arial" w:cs="Arial"/>
                <w:i/>
                <w:iCs/>
              </w:rPr>
              <w:t xml:space="preserve">PPM will </w:t>
            </w:r>
            <w:r w:rsidR="00F21F5A" w:rsidRPr="755C653C">
              <w:rPr>
                <w:rFonts w:ascii="Arial" w:hAnsi="Arial" w:cs="Arial"/>
                <w:i/>
                <w:iCs/>
              </w:rPr>
              <w:t xml:space="preserve">confirm </w:t>
            </w:r>
            <w:r w:rsidRPr="755C653C">
              <w:rPr>
                <w:rFonts w:ascii="Arial" w:hAnsi="Arial" w:cs="Arial"/>
                <w:i/>
                <w:iCs/>
              </w:rPr>
              <w:t>the area responsible for overseeing the policy document.</w:t>
            </w:r>
          </w:p>
          <w:p w14:paraId="3F7DA416" w14:textId="74F46F2B" w:rsidR="00932657" w:rsidRPr="688BEF59" w:rsidRDefault="00932657" w:rsidP="001F6771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1F6771" w14:paraId="7A91BC93" w14:textId="77777777" w:rsidTr="755C653C">
        <w:tc>
          <w:tcPr>
            <w:tcW w:w="2058" w:type="dxa"/>
          </w:tcPr>
          <w:p w14:paraId="64830A70" w14:textId="2FB4D3D8" w:rsidR="001F6771" w:rsidRPr="688BEF59" w:rsidRDefault="001F6771" w:rsidP="001F6771">
            <w:pPr>
              <w:rPr>
                <w:rFonts w:ascii="Arial" w:hAnsi="Arial" w:cs="Arial"/>
                <w:b/>
                <w:bCs/>
              </w:rPr>
            </w:pPr>
            <w:r w:rsidRPr="688BEF59">
              <w:rPr>
                <w:rFonts w:ascii="Arial" w:hAnsi="Arial" w:cs="Arial"/>
                <w:b/>
                <w:bCs/>
              </w:rPr>
              <w:t>Policy Owner</w:t>
            </w:r>
          </w:p>
        </w:tc>
        <w:tc>
          <w:tcPr>
            <w:tcW w:w="7009" w:type="dxa"/>
          </w:tcPr>
          <w:p w14:paraId="472FC515" w14:textId="77777777" w:rsidR="001F6771" w:rsidRDefault="001F6771" w:rsidP="001F6771">
            <w:p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 xml:space="preserve">Kaimahi role or Team with responsibility for developing and overseeing the policy document. </w:t>
            </w:r>
          </w:p>
          <w:p w14:paraId="123446ED" w14:textId="77777777" w:rsidR="001F6771" w:rsidRPr="688BEF59" w:rsidRDefault="001F6771" w:rsidP="001F6771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1F6771" w14:paraId="5FBFD44F" w14:textId="77777777" w:rsidTr="755C653C">
        <w:tc>
          <w:tcPr>
            <w:tcW w:w="2058" w:type="dxa"/>
          </w:tcPr>
          <w:p w14:paraId="0A1B6518" w14:textId="3560E777" w:rsidR="001F6771" w:rsidRPr="688BEF59" w:rsidRDefault="001F6771" w:rsidP="001F6771">
            <w:pPr>
              <w:rPr>
                <w:rFonts w:ascii="Arial" w:hAnsi="Arial" w:cs="Arial"/>
                <w:b/>
                <w:bCs/>
              </w:rPr>
            </w:pPr>
            <w:r w:rsidRPr="688BEF59">
              <w:rPr>
                <w:rFonts w:ascii="Arial" w:hAnsi="Arial" w:cs="Arial"/>
                <w:b/>
                <w:bCs/>
              </w:rPr>
              <w:t>Pastoral Care Code (PCC)</w:t>
            </w:r>
          </w:p>
        </w:tc>
        <w:tc>
          <w:tcPr>
            <w:tcW w:w="7009" w:type="dxa"/>
          </w:tcPr>
          <w:p w14:paraId="619C83D0" w14:textId="77777777" w:rsidR="001F6771" w:rsidRDefault="001F6771" w:rsidP="001F6771">
            <w:p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 xml:space="preserve">PPM selects the relevant PCC outcome from the dropdown list. </w:t>
            </w:r>
          </w:p>
          <w:p w14:paraId="69CC1C96" w14:textId="77777777" w:rsidR="00932657" w:rsidRDefault="00932657" w:rsidP="001F6771">
            <w:pPr>
              <w:rPr>
                <w:rFonts w:ascii="Arial" w:hAnsi="Arial" w:cs="Arial"/>
                <w:i/>
                <w:iCs/>
              </w:rPr>
            </w:pPr>
          </w:p>
          <w:p w14:paraId="5801FFD1" w14:textId="4C79BC9F" w:rsidR="001F6771" w:rsidRPr="688BEF59" w:rsidRDefault="001F6771" w:rsidP="001F6771">
            <w:p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 xml:space="preserve">If the PCC does not apply to the policy document, </w:t>
            </w:r>
            <w:r>
              <w:rPr>
                <w:rFonts w:ascii="Arial" w:hAnsi="Arial" w:cs="Arial"/>
                <w:i/>
                <w:iCs/>
              </w:rPr>
              <w:t>n/a will be selected.</w:t>
            </w:r>
          </w:p>
        </w:tc>
      </w:tr>
      <w:tr w:rsidR="001F6771" w14:paraId="7EA2BE92" w14:textId="77777777" w:rsidTr="755C653C">
        <w:tc>
          <w:tcPr>
            <w:tcW w:w="2058" w:type="dxa"/>
          </w:tcPr>
          <w:p w14:paraId="55105D97" w14:textId="7545F57A" w:rsidR="001F6771" w:rsidRPr="688BEF59" w:rsidRDefault="001F6771" w:rsidP="001F6771">
            <w:pPr>
              <w:rPr>
                <w:rFonts w:ascii="Arial" w:hAnsi="Arial" w:cs="Arial"/>
                <w:b/>
                <w:bCs/>
              </w:rPr>
            </w:pPr>
            <w:r w:rsidRPr="688BEF59">
              <w:rPr>
                <w:rFonts w:ascii="Arial" w:hAnsi="Arial" w:cs="Arial"/>
                <w:b/>
                <w:bCs/>
              </w:rPr>
              <w:t xml:space="preserve">Compliance </w:t>
            </w:r>
          </w:p>
        </w:tc>
        <w:tc>
          <w:tcPr>
            <w:tcW w:w="7009" w:type="dxa"/>
          </w:tcPr>
          <w:p w14:paraId="17E741BC" w14:textId="77777777" w:rsidR="001F6771" w:rsidRDefault="001F6771" w:rsidP="001F6771">
            <w:p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>List relevant legislation / statutes / regulations etc. with hyperlinks.</w:t>
            </w:r>
          </w:p>
          <w:p w14:paraId="6FE350E1" w14:textId="77777777" w:rsidR="001F6771" w:rsidRPr="688BEF59" w:rsidRDefault="001F6771" w:rsidP="001F6771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1F6771" w14:paraId="188DA789" w14:textId="77777777" w:rsidTr="755C653C">
        <w:tc>
          <w:tcPr>
            <w:tcW w:w="9067" w:type="dxa"/>
            <w:gridSpan w:val="2"/>
            <w:shd w:val="clear" w:color="auto" w:fill="D9D9D9" w:themeFill="background1" w:themeFillShade="D9"/>
          </w:tcPr>
          <w:p w14:paraId="6BFF95C4" w14:textId="77777777" w:rsidR="001F6771" w:rsidRDefault="001F6771" w:rsidP="001F6771">
            <w:p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b/>
                <w:bCs/>
              </w:rPr>
              <w:t xml:space="preserve">Office Use Only </w:t>
            </w:r>
            <w:r w:rsidRPr="688BEF59">
              <w:rPr>
                <w:rFonts w:ascii="Arial" w:hAnsi="Arial" w:cs="Arial"/>
                <w:i/>
                <w:iCs/>
              </w:rPr>
              <w:t>PPM administers this section and will provide advice on consultation, list other operational roles involved in drafting, list of key stakeholders.</w:t>
            </w:r>
          </w:p>
          <w:p w14:paraId="7D1B3A04" w14:textId="4B772363" w:rsidR="00932657" w:rsidRPr="688BEF59" w:rsidRDefault="00932657" w:rsidP="001F6771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1F6771" w14:paraId="68CADFAE" w14:textId="77777777" w:rsidTr="755C653C">
        <w:tc>
          <w:tcPr>
            <w:tcW w:w="2058" w:type="dxa"/>
            <w:shd w:val="clear" w:color="auto" w:fill="D9D9D9" w:themeFill="background1" w:themeFillShade="D9"/>
          </w:tcPr>
          <w:p w14:paraId="72D21E63" w14:textId="1E3C61A8" w:rsidR="7212D878" w:rsidRDefault="7212D878">
            <w:pPr>
              <w:rPr>
                <w:rFonts w:ascii="Arial" w:eastAsia="Arial" w:hAnsi="Arial" w:cs="Arial"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Consultation Required </w:t>
            </w:r>
          </w:p>
        </w:tc>
        <w:tc>
          <w:tcPr>
            <w:tcW w:w="7009" w:type="dxa"/>
            <w:shd w:val="clear" w:color="auto" w:fill="D9D9D9" w:themeFill="background1" w:themeFillShade="D9"/>
          </w:tcPr>
          <w:p w14:paraId="3A9E9D38" w14:textId="0C98D5E9" w:rsidR="7212D878" w:rsidRDefault="7212D878">
            <w:pPr>
              <w:rPr>
                <w:rFonts w:ascii="Arial" w:eastAsia="Arial" w:hAnsi="Arial" w:cs="Arial"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color w:val="000000" w:themeColor="text1"/>
              </w:rPr>
              <w:t xml:space="preserve">Yes / No (if applicable) for four (4) weeks) via Tūhono or managed by People and Culture if Responsible Owners </w:t>
            </w:r>
            <w:r w:rsidRPr="7212D878">
              <w:rPr>
                <w:rFonts w:ascii="Arial" w:eastAsia="Arial" w:hAnsi="Arial" w:cs="Arial"/>
                <w:i/>
                <w:iCs/>
                <w:color w:val="000000" w:themeColor="text1"/>
              </w:rPr>
              <w:t>(highlight)</w:t>
            </w:r>
          </w:p>
          <w:p w14:paraId="54E31426" w14:textId="2E62A6BE" w:rsidR="7212D878" w:rsidRDefault="7212D878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2C9E789A" w14:textId="37B7BA5A" w:rsidR="7212D878" w:rsidRDefault="7212D878">
            <w:pPr>
              <w:rPr>
                <w:rFonts w:ascii="Arial" w:eastAsia="Arial" w:hAnsi="Arial" w:cs="Arial"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color w:val="000000" w:themeColor="text1"/>
              </w:rPr>
              <w:t>Who else is drafting/reviewing this policy document with the Policy Owner (PO)?</w:t>
            </w:r>
          </w:p>
          <w:p w14:paraId="03B5EA57" w14:textId="5ACBB9F9" w:rsidR="7212D878" w:rsidRDefault="7212D878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08419A3B" w14:textId="3D23F9BF" w:rsidR="7212D878" w:rsidRDefault="7212D878">
            <w:pPr>
              <w:rPr>
                <w:rFonts w:ascii="Arial" w:eastAsia="Arial" w:hAnsi="Arial" w:cs="Arial"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color w:val="000000" w:themeColor="text1"/>
              </w:rPr>
              <w:t>List Key Stakeholders to be consulted:</w:t>
            </w:r>
          </w:p>
          <w:p w14:paraId="584B4422" w14:textId="72F9C9A3" w:rsidR="7212D878" w:rsidRDefault="7212D878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1F6771" w14:paraId="235F12A7" w14:textId="77777777" w:rsidTr="755C653C">
        <w:tc>
          <w:tcPr>
            <w:tcW w:w="2058" w:type="dxa"/>
            <w:shd w:val="clear" w:color="auto" w:fill="D9D9D9" w:themeFill="background1" w:themeFillShade="D9"/>
          </w:tcPr>
          <w:p w14:paraId="15B1B4F1" w14:textId="56692165" w:rsidR="7212D878" w:rsidRDefault="7212D878">
            <w:pPr>
              <w:rPr>
                <w:rFonts w:ascii="Arial" w:eastAsia="Arial" w:hAnsi="Arial" w:cs="Arial"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OPSA Consultation </w:t>
            </w:r>
          </w:p>
        </w:tc>
        <w:tc>
          <w:tcPr>
            <w:tcW w:w="7009" w:type="dxa"/>
            <w:shd w:val="clear" w:color="auto" w:fill="D9D9D9" w:themeFill="background1" w:themeFillShade="D9"/>
          </w:tcPr>
          <w:p w14:paraId="6570986E" w14:textId="27C59DBB" w:rsidR="7212D878" w:rsidRDefault="7212D878" w:rsidP="7212D878">
            <w:pPr>
              <w:rPr>
                <w:rFonts w:ascii="Arial" w:eastAsia="Arial" w:hAnsi="Arial" w:cs="Arial"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color w:val="000000" w:themeColor="text1"/>
              </w:rPr>
              <w:t xml:space="preserve">Yes / No </w:t>
            </w:r>
            <w:r w:rsidRPr="00B04851">
              <w:rPr>
                <w:rFonts w:ascii="Arial" w:eastAsia="Arial" w:hAnsi="Arial" w:cs="Arial"/>
                <w:i/>
                <w:iCs/>
                <w:color w:val="000000" w:themeColor="text1"/>
              </w:rPr>
              <w:t>(highlight)</w:t>
            </w:r>
          </w:p>
          <w:p w14:paraId="6204EAE0" w14:textId="7D7DBAC4" w:rsidR="7212D878" w:rsidRDefault="7212D878" w:rsidP="7212D878">
            <w:pPr>
              <w:rPr>
                <w:rFonts w:ascii="Arial" w:eastAsia="Arial" w:hAnsi="Arial" w:cs="Arial"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color w:val="000000" w:themeColor="text1"/>
              </w:rPr>
              <w:t>Date</w:t>
            </w:r>
          </w:p>
          <w:p w14:paraId="3035DE39" w14:textId="66C24E06" w:rsidR="7212D878" w:rsidRDefault="7212D878" w:rsidP="7212D878">
            <w:pPr>
              <w:rPr>
                <w:rFonts w:ascii="Arial" w:eastAsia="Arial" w:hAnsi="Arial" w:cs="Arial"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color w:val="000000" w:themeColor="text1"/>
              </w:rPr>
              <w:t>Link to feedback</w:t>
            </w:r>
          </w:p>
        </w:tc>
      </w:tr>
      <w:tr w:rsidR="001F6771" w14:paraId="167A4397" w14:textId="77777777" w:rsidTr="755C653C">
        <w:tc>
          <w:tcPr>
            <w:tcW w:w="2058" w:type="dxa"/>
            <w:shd w:val="clear" w:color="auto" w:fill="D9D9D9" w:themeFill="background1" w:themeFillShade="D9"/>
          </w:tcPr>
          <w:p w14:paraId="5A57E4FB" w14:textId="7E1659F7" w:rsidR="7212D878" w:rsidRDefault="7212D878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b/>
                <w:bCs/>
                <w:color w:val="000000" w:themeColor="text1"/>
              </w:rPr>
              <w:lastRenderedPageBreak/>
              <w:t>Communication Strategy/Socialisation</w:t>
            </w:r>
          </w:p>
        </w:tc>
        <w:tc>
          <w:tcPr>
            <w:tcW w:w="7009" w:type="dxa"/>
            <w:shd w:val="clear" w:color="auto" w:fill="D9D9D9" w:themeFill="background1" w:themeFillShade="D9"/>
          </w:tcPr>
          <w:p w14:paraId="0D399DCC" w14:textId="3F3DFF09" w:rsidR="7212D878" w:rsidRDefault="7212D878">
            <w:pPr>
              <w:rPr>
                <w:rFonts w:ascii="Arial" w:eastAsia="Arial" w:hAnsi="Arial" w:cs="Arial"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color w:val="000000" w:themeColor="text1"/>
              </w:rPr>
              <w:t xml:space="preserve">Yes / No </w:t>
            </w:r>
            <w:r w:rsidRPr="7212D878">
              <w:rPr>
                <w:rFonts w:ascii="Arial" w:eastAsia="Arial" w:hAnsi="Arial" w:cs="Arial"/>
                <w:i/>
                <w:iCs/>
                <w:color w:val="000000" w:themeColor="text1"/>
              </w:rPr>
              <w:t>(highlight)</w:t>
            </w:r>
          </w:p>
          <w:p w14:paraId="3DD5EA4A" w14:textId="6B3288FF" w:rsidR="7212D878" w:rsidRDefault="7212D878">
            <w:pPr>
              <w:rPr>
                <w:rFonts w:ascii="Arial" w:eastAsia="Arial" w:hAnsi="Arial" w:cs="Arial"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color w:val="000000" w:themeColor="text1"/>
              </w:rPr>
              <w:t>Who will manage?</w:t>
            </w:r>
          </w:p>
          <w:p w14:paraId="1898417C" w14:textId="043DC854" w:rsidR="7212D878" w:rsidRDefault="7212D878" w:rsidP="7212D878">
            <w:pPr>
              <w:rPr>
                <w:rFonts w:ascii="Arial" w:eastAsia="Arial" w:hAnsi="Arial" w:cs="Arial"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color w:val="000000" w:themeColor="text1"/>
              </w:rPr>
              <w:t>OR</w:t>
            </w:r>
          </w:p>
          <w:p w14:paraId="48B8CB6D" w14:textId="707095E4" w:rsidR="5C5B7215" w:rsidRDefault="5C5B7215" w:rsidP="7212D878">
            <w:pPr>
              <w:rPr>
                <w:rFonts w:ascii="Arial" w:eastAsia="Arial" w:hAnsi="Arial" w:cs="Arial"/>
                <w:color w:val="000000" w:themeColor="text1"/>
              </w:rPr>
            </w:pPr>
            <w:r w:rsidRPr="7212D878">
              <w:rPr>
                <w:rFonts w:ascii="Arial" w:eastAsia="Arial" w:hAnsi="Arial" w:cs="Arial"/>
                <w:color w:val="000000" w:themeColor="text1"/>
              </w:rPr>
              <w:t>i</w:t>
            </w:r>
            <w:r w:rsidR="7212D878" w:rsidRPr="7212D878">
              <w:rPr>
                <w:rFonts w:ascii="Arial" w:eastAsia="Arial" w:hAnsi="Arial" w:cs="Arial"/>
                <w:color w:val="000000" w:themeColor="text1"/>
              </w:rPr>
              <w:t xml:space="preserve">s Policies Committee Notification Update sufficient? Yes / No </w:t>
            </w:r>
            <w:r w:rsidR="7212D878" w:rsidRPr="7212D878">
              <w:rPr>
                <w:rFonts w:ascii="Arial" w:eastAsia="Arial" w:hAnsi="Arial" w:cs="Arial"/>
                <w:i/>
                <w:iCs/>
                <w:color w:val="000000" w:themeColor="text1"/>
              </w:rPr>
              <w:t>(highlight)</w:t>
            </w:r>
          </w:p>
        </w:tc>
      </w:tr>
      <w:tr w:rsidR="7212D878" w14:paraId="02F3CC7B" w14:textId="77777777" w:rsidTr="755C653C">
        <w:trPr>
          <w:trHeight w:val="5160"/>
        </w:trPr>
        <w:tc>
          <w:tcPr>
            <w:tcW w:w="2058" w:type="dxa"/>
          </w:tcPr>
          <w:p w14:paraId="41A889AD" w14:textId="6999A0BB" w:rsidR="18DC56AE" w:rsidRDefault="18DC56AE" w:rsidP="7212D878">
            <w:pPr>
              <w:rPr>
                <w:rFonts w:ascii="Arial" w:hAnsi="Arial" w:cs="Arial"/>
                <w:b/>
                <w:bCs/>
              </w:rPr>
            </w:pPr>
            <w:r w:rsidRPr="7212D878">
              <w:rPr>
                <w:rFonts w:ascii="Arial" w:hAnsi="Arial" w:cs="Arial"/>
                <w:b/>
                <w:bCs/>
              </w:rPr>
              <w:t xml:space="preserve">Definitions </w:t>
            </w:r>
          </w:p>
        </w:tc>
        <w:tc>
          <w:tcPr>
            <w:tcW w:w="7009" w:type="dxa"/>
          </w:tcPr>
          <w:p w14:paraId="603A5AF2" w14:textId="2DB27D7B" w:rsidR="18DC56AE" w:rsidRDefault="18DC56AE" w:rsidP="755C653C">
            <w:pPr>
              <w:rPr>
                <w:rFonts w:ascii="Arial" w:hAnsi="Arial" w:cs="Arial"/>
                <w:i/>
                <w:iCs/>
              </w:rPr>
            </w:pPr>
            <w:r w:rsidRPr="755C653C">
              <w:rPr>
                <w:rFonts w:ascii="Arial" w:hAnsi="Arial" w:cs="Arial"/>
                <w:i/>
                <w:iCs/>
              </w:rPr>
              <w:t>List definitions used within the policy document.</w:t>
            </w:r>
            <w:r w:rsidR="132604EF" w:rsidRPr="755C653C">
              <w:rPr>
                <w:rFonts w:ascii="Arial" w:hAnsi="Arial" w:cs="Arial"/>
                <w:i/>
                <w:iCs/>
              </w:rPr>
              <w:t xml:space="preserve"> </w:t>
            </w:r>
          </w:p>
          <w:p w14:paraId="5BC6683F" w14:textId="70EDAF29" w:rsidR="18DC56AE" w:rsidRDefault="132604EF" w:rsidP="755C653C">
            <w:pPr>
              <w:rPr>
                <w:rFonts w:ascii="Arial" w:hAnsi="Arial" w:cs="Arial"/>
                <w:i/>
                <w:iCs/>
              </w:rPr>
            </w:pPr>
            <w:r w:rsidRPr="755C653C">
              <w:rPr>
                <w:rFonts w:ascii="Arial" w:hAnsi="Arial" w:cs="Arial"/>
                <w:i/>
                <w:iCs/>
              </w:rPr>
              <w:t>Ensure relevant citation reference provided (if applicable.</w:t>
            </w:r>
          </w:p>
          <w:p w14:paraId="7DBB9C3C" w14:textId="34B752DC" w:rsidR="7212D878" w:rsidRDefault="7212D878" w:rsidP="755C653C">
            <w:pPr>
              <w:rPr>
                <w:rFonts w:ascii="Arial" w:hAnsi="Arial" w:cs="Arial"/>
              </w:rPr>
            </w:pPr>
          </w:p>
          <w:p w14:paraId="5986DC1D" w14:textId="7B8C2B5A" w:rsidR="18DC56AE" w:rsidRDefault="18DC56AE" w:rsidP="755C653C">
            <w:pPr>
              <w:rPr>
                <w:rFonts w:ascii="Arial" w:hAnsi="Arial" w:cs="Arial"/>
              </w:rPr>
            </w:pPr>
            <w:r w:rsidRPr="755C653C">
              <w:rPr>
                <w:rFonts w:ascii="Arial" w:hAnsi="Arial" w:cs="Arial"/>
              </w:rPr>
              <w:t>Examples.</w:t>
            </w:r>
          </w:p>
          <w:p w14:paraId="2638DC1A" w14:textId="58DAC7A0" w:rsidR="3AFD8323" w:rsidRDefault="3AFD8323" w:rsidP="755C653C">
            <w:pPr>
              <w:rPr>
                <w:rFonts w:ascii="Arial" w:eastAsia="Arial" w:hAnsi="Arial" w:cs="Arial"/>
              </w:rPr>
            </w:pPr>
            <w:r w:rsidRPr="755C653C">
              <w:rPr>
                <w:rFonts w:ascii="Open Sans" w:eastAsia="Open Sans" w:hAnsi="Open Sans" w:cs="Open Sans"/>
                <w:b/>
                <w:bCs/>
                <w:color w:val="000000" w:themeColor="text1"/>
              </w:rPr>
              <w:t>Openness Agreement</w:t>
            </w:r>
            <w:r w:rsidRPr="755C653C">
              <w:rPr>
                <w:rFonts w:ascii="Open Sans" w:eastAsia="Open Sans" w:hAnsi="Open Sans" w:cs="Open Sans"/>
                <w:color w:val="000000" w:themeColor="text1"/>
              </w:rPr>
              <w:t xml:space="preserve"> - ANZCCART’s Openness Agreement on Animal Research and Teaching promotes transparency and accountability in animal use. As a signatory, Otago Polytechnic is committed to open communication, regulatory compliance, and applying the Three Rs. Refer to </w:t>
            </w:r>
            <w:hyperlink r:id="rId10" w:anchor=":~:text=We%20encourage%20and%20ensure%20animal,research%20or%20events%20on%20campus.">
              <w:r w:rsidRPr="755C653C">
                <w:rPr>
                  <w:rStyle w:val="Hyperlink"/>
                  <w:rFonts w:ascii="Open Sans" w:eastAsia="Open Sans" w:hAnsi="Open Sans" w:cs="Open Sans"/>
                  <w:color w:val="01509F"/>
                </w:rPr>
                <w:t>Otago Polytechnic’s Animal Use in Research and Teaching</w:t>
              </w:r>
            </w:hyperlink>
            <w:r w:rsidRPr="755C653C">
              <w:rPr>
                <w:rFonts w:ascii="Open Sans" w:eastAsia="Open Sans" w:hAnsi="Open Sans" w:cs="Open Sans"/>
                <w:color w:val="000000" w:themeColor="text1"/>
              </w:rPr>
              <w:t xml:space="preserve"> for more details.</w:t>
            </w:r>
          </w:p>
          <w:p w14:paraId="42DF5DC9" w14:textId="01E4ADB1" w:rsidR="18DC56AE" w:rsidRDefault="18DC56AE" w:rsidP="755C653C">
            <w:pPr>
              <w:spacing w:before="240" w:after="240"/>
              <w:rPr>
                <w:rFonts w:ascii="Open Sans" w:eastAsia="Open Sans" w:hAnsi="Open Sans" w:cs="Open Sans"/>
                <w:color w:val="000000" w:themeColor="text1"/>
              </w:rPr>
            </w:pPr>
            <w:r w:rsidRPr="755C653C">
              <w:rPr>
                <w:rFonts w:ascii="Open Sans" w:eastAsia="Open Sans" w:hAnsi="Open Sans" w:cs="Open Sans"/>
                <w:b/>
                <w:bCs/>
                <w:color w:val="000000" w:themeColor="text1"/>
              </w:rPr>
              <w:t>Orientation:</w:t>
            </w:r>
            <w:r w:rsidRPr="755C653C">
              <w:rPr>
                <w:rFonts w:ascii="Open Sans" w:eastAsia="Open Sans" w:hAnsi="Open Sans" w:cs="Open Sans"/>
                <w:color w:val="000000" w:themeColor="text1"/>
              </w:rPr>
              <w:t xml:space="preserve"> is concerned with familiarising ākonga, both on-campus and distance, with their new learning environment and involves meeting people (face-to-face or online) and communicating helpful information such as where essential services and online resources are located.</w:t>
            </w:r>
          </w:p>
          <w:p w14:paraId="71893B2B" w14:textId="5330F63C" w:rsidR="18DC56AE" w:rsidRDefault="18DC56AE" w:rsidP="755C653C">
            <w:pPr>
              <w:spacing w:before="240" w:after="240"/>
              <w:rPr>
                <w:rFonts w:ascii="Open Sans" w:eastAsia="Open Sans" w:hAnsi="Open Sans" w:cs="Open Sans"/>
                <w:color w:val="000000" w:themeColor="text1"/>
              </w:rPr>
            </w:pPr>
            <w:r w:rsidRPr="755C653C">
              <w:rPr>
                <w:rFonts w:ascii="Open Sans" w:eastAsia="Open Sans" w:hAnsi="Open Sans" w:cs="Open Sans"/>
                <w:b/>
                <w:bCs/>
                <w:color w:val="000000" w:themeColor="text1"/>
              </w:rPr>
              <w:t>Induction:</w:t>
            </w:r>
            <w:r w:rsidRPr="755C653C">
              <w:rPr>
                <w:rFonts w:ascii="Open Sans" w:eastAsia="Open Sans" w:hAnsi="Open Sans" w:cs="Open Sans"/>
                <w:color w:val="000000" w:themeColor="text1"/>
              </w:rPr>
              <w:t xml:space="preserve"> incorporates orientation but is concerned with preparing ākonga to cope with learning at a tertiary level and ensuring that ākonga have the skills and knowledge to be successful in their chosen programme of study/course(s).</w:t>
            </w:r>
          </w:p>
        </w:tc>
      </w:tr>
      <w:tr w:rsidR="25EEF11E" w14:paraId="2A804497" w14:textId="77777777" w:rsidTr="755C653C">
        <w:trPr>
          <w:trHeight w:val="300"/>
        </w:trPr>
        <w:tc>
          <w:tcPr>
            <w:tcW w:w="2058" w:type="dxa"/>
          </w:tcPr>
          <w:p w14:paraId="5E925C53" w14:textId="2B4C6EF8" w:rsidR="2600D38D" w:rsidRDefault="2600D38D" w:rsidP="25EEF11E">
            <w:pPr>
              <w:rPr>
                <w:rFonts w:ascii="Arial" w:hAnsi="Arial" w:cs="Arial"/>
                <w:b/>
                <w:bCs/>
              </w:rPr>
            </w:pPr>
            <w:r w:rsidRPr="7212D878">
              <w:rPr>
                <w:rFonts w:ascii="Arial" w:hAnsi="Arial" w:cs="Arial"/>
                <w:b/>
                <w:bCs/>
              </w:rPr>
              <w:t xml:space="preserve">Terminology </w:t>
            </w:r>
            <w:r w:rsidRPr="00B04851">
              <w:rPr>
                <w:rFonts w:ascii="Arial" w:hAnsi="Arial" w:cs="Arial"/>
                <w:i/>
                <w:iCs/>
              </w:rPr>
              <w:t xml:space="preserve">(for policy </w:t>
            </w:r>
            <w:r w:rsidR="3859FFCA" w:rsidRPr="7212D878">
              <w:rPr>
                <w:rFonts w:ascii="Arial" w:hAnsi="Arial" w:cs="Arial"/>
                <w:i/>
                <w:iCs/>
              </w:rPr>
              <w:t xml:space="preserve">document </w:t>
            </w:r>
            <w:r w:rsidRPr="00B04851">
              <w:rPr>
                <w:rFonts w:ascii="Arial" w:hAnsi="Arial" w:cs="Arial"/>
                <w:i/>
                <w:iCs/>
              </w:rPr>
              <w:t>writing)</w:t>
            </w:r>
          </w:p>
        </w:tc>
        <w:tc>
          <w:tcPr>
            <w:tcW w:w="7009" w:type="dxa"/>
          </w:tcPr>
          <w:p w14:paraId="71E80D5D" w14:textId="6C096613" w:rsidR="2600D38D" w:rsidRDefault="0425312E" w:rsidP="7212D878">
            <w:pPr>
              <w:rPr>
                <w:rFonts w:ascii="Arial" w:hAnsi="Arial" w:cs="Arial"/>
                <w:i/>
                <w:iCs/>
              </w:rPr>
            </w:pPr>
            <w:r w:rsidRPr="7212D878">
              <w:rPr>
                <w:rFonts w:ascii="Arial" w:hAnsi="Arial" w:cs="Arial"/>
                <w:i/>
                <w:iCs/>
              </w:rPr>
              <w:t>For a list of s</w:t>
            </w:r>
            <w:r w:rsidR="39750086" w:rsidRPr="7212D878">
              <w:rPr>
                <w:rFonts w:ascii="Arial" w:hAnsi="Arial" w:cs="Arial"/>
                <w:i/>
                <w:iCs/>
              </w:rPr>
              <w:t>ome standard terms must be used in all polic</w:t>
            </w:r>
            <w:r w:rsidR="050C54A4" w:rsidRPr="7212D878">
              <w:rPr>
                <w:rFonts w:ascii="Arial" w:hAnsi="Arial" w:cs="Arial"/>
                <w:i/>
                <w:iCs/>
              </w:rPr>
              <w:t>y documents</w:t>
            </w:r>
            <w:r w:rsidR="7ADB5844" w:rsidRPr="7212D878">
              <w:rPr>
                <w:rFonts w:ascii="Arial" w:hAnsi="Arial" w:cs="Arial"/>
                <w:i/>
                <w:iCs/>
              </w:rPr>
              <w:t>, p</w:t>
            </w:r>
            <w:r w:rsidR="050C54A4" w:rsidRPr="7212D878">
              <w:rPr>
                <w:rFonts w:ascii="Arial" w:hAnsi="Arial" w:cs="Arial"/>
                <w:i/>
                <w:iCs/>
              </w:rPr>
              <w:t>le</w:t>
            </w:r>
            <w:r w:rsidR="39750086" w:rsidRPr="7212D878">
              <w:rPr>
                <w:rFonts w:ascii="Arial" w:hAnsi="Arial" w:cs="Arial"/>
                <w:i/>
                <w:iCs/>
              </w:rPr>
              <w:t xml:space="preserve">ase refer to list within the </w:t>
            </w:r>
            <w:hyperlink r:id="rId11" w:history="1">
              <w:r w:rsidR="39750086" w:rsidRPr="00B04851">
                <w:rPr>
                  <w:rStyle w:val="Hyperlink"/>
                  <w:rFonts w:ascii="Arial" w:hAnsi="Arial" w:cs="Arial"/>
                  <w:i/>
                  <w:iCs/>
                </w:rPr>
                <w:t>Policies Policy</w:t>
              </w:r>
              <w:r w:rsidR="75D9502A" w:rsidRPr="00B04851">
                <w:rPr>
                  <w:rStyle w:val="Hyperlink"/>
                  <w:rFonts w:ascii="Arial" w:hAnsi="Arial" w:cs="Arial"/>
                  <w:i/>
                  <w:iCs/>
                </w:rPr>
                <w:t>,</w:t>
              </w:r>
              <w:r w:rsidR="39750086" w:rsidRPr="00B04851">
                <w:rPr>
                  <w:rStyle w:val="Hyperlink"/>
                  <w:rFonts w:ascii="Arial" w:hAnsi="Arial" w:cs="Arial"/>
                  <w:i/>
                  <w:iCs/>
                </w:rPr>
                <w:t xml:space="preserve"> Definitions</w:t>
              </w:r>
            </w:hyperlink>
            <w:r w:rsidR="39750086" w:rsidRPr="7212D878">
              <w:rPr>
                <w:rFonts w:ascii="Arial" w:hAnsi="Arial" w:cs="Arial"/>
                <w:i/>
                <w:iCs/>
              </w:rPr>
              <w:t xml:space="preserve"> </w:t>
            </w:r>
            <w:r w:rsidR="3F20E642" w:rsidRPr="7212D878">
              <w:rPr>
                <w:rFonts w:ascii="Arial" w:hAnsi="Arial" w:cs="Arial"/>
                <w:i/>
                <w:iCs/>
              </w:rPr>
              <w:t>section f</w:t>
            </w:r>
            <w:r w:rsidR="39750086" w:rsidRPr="7212D878">
              <w:rPr>
                <w:rFonts w:ascii="Arial" w:hAnsi="Arial" w:cs="Arial"/>
                <w:i/>
                <w:iCs/>
              </w:rPr>
              <w:t xml:space="preserve">or </w:t>
            </w:r>
            <w:r w:rsidR="49BF16CC" w:rsidRPr="7212D878">
              <w:rPr>
                <w:rFonts w:ascii="Arial" w:hAnsi="Arial" w:cs="Arial"/>
                <w:i/>
                <w:iCs/>
              </w:rPr>
              <w:t xml:space="preserve">a </w:t>
            </w:r>
            <w:r w:rsidR="39750086" w:rsidRPr="7212D878">
              <w:rPr>
                <w:rFonts w:ascii="Arial" w:hAnsi="Arial" w:cs="Arial"/>
                <w:i/>
                <w:iCs/>
              </w:rPr>
              <w:t>list of standard terminology.</w:t>
            </w:r>
          </w:p>
        </w:tc>
      </w:tr>
      <w:tr w:rsidR="001F6771" w14:paraId="78269BE9" w14:textId="77777777" w:rsidTr="755C653C">
        <w:tc>
          <w:tcPr>
            <w:tcW w:w="2058" w:type="dxa"/>
          </w:tcPr>
          <w:p w14:paraId="2629619F" w14:textId="77777777" w:rsidR="001F6771" w:rsidRPr="00B83E6A" w:rsidRDefault="001F6771" w:rsidP="001F6771">
            <w:pPr>
              <w:rPr>
                <w:rFonts w:ascii="Arial" w:hAnsi="Arial" w:cs="Arial"/>
                <w:b/>
                <w:bCs/>
              </w:rPr>
            </w:pPr>
            <w:r w:rsidRPr="00B83E6A">
              <w:rPr>
                <w:rFonts w:ascii="Arial" w:hAnsi="Arial" w:cs="Arial"/>
                <w:b/>
                <w:bCs/>
              </w:rPr>
              <w:t xml:space="preserve">Policy </w:t>
            </w:r>
            <w:proofErr w:type="gramStart"/>
            <w:r w:rsidRPr="5E615081">
              <w:rPr>
                <w:rFonts w:ascii="Arial" w:hAnsi="Arial" w:cs="Arial"/>
                <w:b/>
                <w:bCs/>
              </w:rPr>
              <w:t xml:space="preserve">/ </w:t>
            </w:r>
            <w:r w:rsidRPr="2CFB6BB1">
              <w:rPr>
                <w:rFonts w:ascii="Arial" w:hAnsi="Arial" w:cs="Arial"/>
                <w:b/>
                <w:bCs/>
              </w:rPr>
              <w:t xml:space="preserve"> </w:t>
            </w:r>
            <w:r w:rsidRPr="00B83E6A">
              <w:rPr>
                <w:rFonts w:ascii="Arial" w:hAnsi="Arial" w:cs="Arial"/>
                <w:b/>
                <w:bCs/>
              </w:rPr>
              <w:t>Procedure</w:t>
            </w:r>
            <w:proofErr w:type="gramEnd"/>
            <w:r w:rsidRPr="2B4B2348">
              <w:rPr>
                <w:rFonts w:ascii="Arial" w:hAnsi="Arial" w:cs="Arial"/>
                <w:b/>
                <w:bCs/>
              </w:rPr>
              <w:t xml:space="preserve"> </w:t>
            </w:r>
            <w:r w:rsidRPr="00B83E6A">
              <w:rPr>
                <w:rFonts w:ascii="Arial" w:hAnsi="Arial" w:cs="Arial"/>
                <w:b/>
                <w:bCs/>
              </w:rPr>
              <w:t>/</w:t>
            </w:r>
          </w:p>
          <w:p w14:paraId="01714598" w14:textId="1C92E522" w:rsidR="001F6771" w:rsidRDefault="001F6771" w:rsidP="001F6771">
            <w:pPr>
              <w:rPr>
                <w:rFonts w:ascii="Arial" w:hAnsi="Arial" w:cs="Arial"/>
                <w:b/>
                <w:bCs/>
              </w:rPr>
            </w:pPr>
            <w:r w:rsidRPr="6DDE5481">
              <w:rPr>
                <w:rFonts w:ascii="Arial" w:hAnsi="Arial" w:cs="Arial"/>
                <w:b/>
                <w:bCs/>
              </w:rPr>
              <w:t>Guide</w:t>
            </w:r>
          </w:p>
        </w:tc>
        <w:tc>
          <w:tcPr>
            <w:tcW w:w="7009" w:type="dxa"/>
          </w:tcPr>
          <w:p w14:paraId="55343FC5" w14:textId="37B8A0B4" w:rsidR="001F6771" w:rsidRDefault="001F6771" w:rsidP="7212D87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/>
                <w:iCs/>
              </w:rPr>
            </w:pPr>
            <w:r w:rsidRPr="7212D878">
              <w:rPr>
                <w:rFonts w:ascii="Arial" w:hAnsi="Arial" w:cs="Arial"/>
                <w:i/>
                <w:iCs/>
              </w:rPr>
              <w:t>Divide the Policy section into relevant headings to signpost the reader through the document in a logical and straightforward fashion.</w:t>
            </w:r>
            <w:r w:rsidR="41BBF65F" w:rsidRPr="7212D878">
              <w:rPr>
                <w:rFonts w:ascii="Arial" w:hAnsi="Arial" w:cs="Arial"/>
                <w:i/>
                <w:iCs/>
              </w:rPr>
              <w:t xml:space="preserve">  </w:t>
            </w:r>
          </w:p>
          <w:p w14:paraId="7C4B4778" w14:textId="77777777" w:rsidR="001F6771" w:rsidRDefault="001F6771" w:rsidP="001F6771">
            <w:pPr>
              <w:pStyle w:val="ListParagraph"/>
              <w:ind w:left="360"/>
              <w:rPr>
                <w:rFonts w:ascii="Arial" w:hAnsi="Arial" w:cs="Arial"/>
                <w:i/>
                <w:iCs/>
              </w:rPr>
            </w:pPr>
          </w:p>
          <w:p w14:paraId="507F41CE" w14:textId="4AFA12F5" w:rsidR="001F6771" w:rsidRDefault="001F6771" w:rsidP="7212D87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/>
                <w:iCs/>
              </w:rPr>
            </w:pPr>
            <w:r w:rsidRPr="7212D878">
              <w:rPr>
                <w:rFonts w:ascii="Arial" w:hAnsi="Arial" w:cs="Arial"/>
                <w:i/>
                <w:iCs/>
              </w:rPr>
              <w:t xml:space="preserve">The PPM will </w:t>
            </w:r>
            <w:r w:rsidR="753C7EF9" w:rsidRPr="7212D878">
              <w:rPr>
                <w:rFonts w:ascii="Arial" w:hAnsi="Arial" w:cs="Arial"/>
                <w:i/>
                <w:iCs/>
              </w:rPr>
              <w:t xml:space="preserve">review </w:t>
            </w:r>
            <w:r w:rsidRPr="7212D878">
              <w:rPr>
                <w:rFonts w:ascii="Arial" w:hAnsi="Arial" w:cs="Arial"/>
                <w:i/>
                <w:iCs/>
              </w:rPr>
              <w:t>format the document before placing on the Policy Library.</w:t>
            </w:r>
          </w:p>
          <w:p w14:paraId="3DC16726" w14:textId="77777777" w:rsidR="001F6771" w:rsidRDefault="001F6771" w:rsidP="001F6771">
            <w:pPr>
              <w:pStyle w:val="ListParagraph"/>
              <w:ind w:left="360"/>
              <w:rPr>
                <w:rFonts w:ascii="Arial" w:hAnsi="Arial" w:cs="Arial"/>
                <w:i/>
                <w:iCs/>
              </w:rPr>
            </w:pPr>
          </w:p>
          <w:p w14:paraId="128B4D2D" w14:textId="77777777" w:rsidR="001F6771" w:rsidRDefault="001F6771" w:rsidP="001F677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>Identify where other sections/clauses are referred to. The PPM will ensure the final document has the correct numbering when referring to other paragraphs</w:t>
            </w:r>
            <w:r>
              <w:rPr>
                <w:rFonts w:ascii="Arial" w:hAnsi="Arial" w:cs="Arial"/>
                <w:i/>
                <w:iCs/>
              </w:rPr>
              <w:t>.</w:t>
            </w:r>
          </w:p>
          <w:p w14:paraId="3D0C627D" w14:textId="491054A0" w:rsidR="001F6771" w:rsidRDefault="001F6771" w:rsidP="001F6771">
            <w:pPr>
              <w:pStyle w:val="ListParagraph"/>
              <w:ind w:left="360"/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 xml:space="preserve"> </w:t>
            </w:r>
          </w:p>
          <w:p w14:paraId="1F2B2968" w14:textId="45BDE000" w:rsidR="001F6771" w:rsidRDefault="00091C64" w:rsidP="001F677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For first use, </w:t>
            </w:r>
            <w:r w:rsidR="00F008CE">
              <w:rPr>
                <w:rFonts w:ascii="Arial" w:hAnsi="Arial" w:cs="Arial"/>
                <w:i/>
                <w:iCs/>
              </w:rPr>
              <w:t>provide</w:t>
            </w:r>
            <w:r w:rsidR="001F6771" w:rsidRPr="688BEF59">
              <w:rPr>
                <w:rFonts w:ascii="Arial" w:hAnsi="Arial" w:cs="Arial"/>
                <w:i/>
                <w:iCs/>
              </w:rPr>
              <w:t xml:space="preserve"> full name for terms with acronym in parenthesis and use acronym thereafter</w:t>
            </w:r>
            <w:r w:rsidR="001F6771">
              <w:rPr>
                <w:rFonts w:ascii="Arial" w:hAnsi="Arial" w:cs="Arial"/>
                <w:i/>
                <w:iCs/>
              </w:rPr>
              <w:t>.</w:t>
            </w:r>
          </w:p>
          <w:p w14:paraId="5A84BE66" w14:textId="77777777" w:rsidR="001F6771" w:rsidRDefault="001F6771" w:rsidP="001F6771">
            <w:pPr>
              <w:pStyle w:val="ListParagraph"/>
              <w:ind w:left="360"/>
              <w:rPr>
                <w:rFonts w:ascii="Arial" w:hAnsi="Arial" w:cs="Arial"/>
                <w:i/>
                <w:iCs/>
              </w:rPr>
            </w:pPr>
          </w:p>
          <w:p w14:paraId="55E04602" w14:textId="77777777" w:rsidR="001F6771" w:rsidRPr="001F6771" w:rsidRDefault="001F6771" w:rsidP="001F677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 xml:space="preserve">Where possible use the same definitions throughout all policy documents – </w:t>
            </w:r>
            <w:r w:rsidRPr="361742D2">
              <w:rPr>
                <w:rFonts w:ascii="Arial" w:hAnsi="Arial" w:cs="Arial"/>
                <w:i/>
              </w:rPr>
              <w:t>refer to…….</w:t>
            </w:r>
          </w:p>
          <w:p w14:paraId="07B88C8D" w14:textId="77777777" w:rsidR="001F6771" w:rsidRDefault="001F6771" w:rsidP="001F6771">
            <w:pPr>
              <w:pStyle w:val="ListParagraph"/>
              <w:ind w:left="360"/>
              <w:rPr>
                <w:rFonts w:ascii="Arial" w:hAnsi="Arial" w:cs="Arial"/>
                <w:i/>
                <w:iCs/>
              </w:rPr>
            </w:pPr>
          </w:p>
          <w:p w14:paraId="17EAA2A8" w14:textId="329F8E7F" w:rsidR="001F6771" w:rsidRDefault="001F6771" w:rsidP="001F677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>Use clear, concise and unambiguous language</w:t>
            </w:r>
            <w:r>
              <w:rPr>
                <w:rFonts w:ascii="Arial" w:hAnsi="Arial" w:cs="Arial"/>
                <w:i/>
                <w:iCs/>
              </w:rPr>
              <w:t>.</w:t>
            </w:r>
          </w:p>
          <w:p w14:paraId="2E9CDFBE" w14:textId="77777777" w:rsidR="001F6771" w:rsidRDefault="001F6771" w:rsidP="001F6771">
            <w:pPr>
              <w:pStyle w:val="ListParagraph"/>
              <w:ind w:left="360"/>
              <w:rPr>
                <w:rFonts w:ascii="Arial" w:hAnsi="Arial" w:cs="Arial"/>
                <w:i/>
                <w:iCs/>
              </w:rPr>
            </w:pPr>
          </w:p>
          <w:p w14:paraId="37F38EAF" w14:textId="77B5821F" w:rsidR="001F6771" w:rsidRDefault="001F6771" w:rsidP="001F677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/>
                <w:iCs/>
              </w:rPr>
            </w:pPr>
            <w:r w:rsidRPr="001F6771">
              <w:rPr>
                <w:rFonts w:ascii="Arial" w:hAnsi="Arial" w:cs="Arial"/>
                <w:i/>
                <w:iCs/>
              </w:rPr>
              <w:t>Draft what needs to be said with the minimum amount of text</w:t>
            </w:r>
          </w:p>
          <w:p w14:paraId="0CC49B7F" w14:textId="77777777" w:rsidR="001F6771" w:rsidRPr="001F6771" w:rsidRDefault="001F6771" w:rsidP="001F6771">
            <w:pPr>
              <w:pStyle w:val="ListParagraph"/>
              <w:ind w:left="360"/>
              <w:rPr>
                <w:rFonts w:ascii="Arial" w:hAnsi="Arial" w:cs="Arial"/>
                <w:i/>
                <w:iCs/>
              </w:rPr>
            </w:pPr>
          </w:p>
          <w:p w14:paraId="7597032A" w14:textId="4C80B5AA" w:rsidR="001F6771" w:rsidRDefault="001F6771" w:rsidP="001F677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>Apply Plain English principles e.g. use active voice, use verbs instead nouns where applicable e.g. “consider…’, instead of “the consideration of…”, remove unnecessary words</w:t>
            </w:r>
            <w:r>
              <w:rPr>
                <w:rFonts w:ascii="Arial" w:hAnsi="Arial" w:cs="Arial"/>
                <w:i/>
                <w:iCs/>
              </w:rPr>
              <w:t>.</w:t>
            </w:r>
          </w:p>
          <w:p w14:paraId="4D4CDE02" w14:textId="77777777" w:rsidR="001F6771" w:rsidRDefault="001F6771" w:rsidP="001F6771">
            <w:pPr>
              <w:pStyle w:val="ListParagraph"/>
              <w:ind w:left="360"/>
              <w:rPr>
                <w:rFonts w:ascii="Arial" w:hAnsi="Arial" w:cs="Arial"/>
                <w:i/>
                <w:iCs/>
              </w:rPr>
            </w:pPr>
          </w:p>
          <w:p w14:paraId="4CED0F0B" w14:textId="42E2B6E8" w:rsidR="001F6771" w:rsidRDefault="001F6771" w:rsidP="001F677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/>
                <w:iCs/>
              </w:rPr>
            </w:pPr>
            <w:r w:rsidRPr="688BEF59">
              <w:rPr>
                <w:rFonts w:ascii="Arial" w:hAnsi="Arial" w:cs="Arial"/>
                <w:i/>
                <w:iCs/>
              </w:rPr>
              <w:t xml:space="preserve">Do </w:t>
            </w:r>
            <w:r w:rsidRPr="59D4A962">
              <w:rPr>
                <w:rFonts w:ascii="Arial" w:hAnsi="Arial" w:cs="Arial"/>
                <w:i/>
                <w:iCs/>
              </w:rPr>
              <w:t>not</w:t>
            </w:r>
            <w:r w:rsidRPr="688BEF59">
              <w:rPr>
                <w:rFonts w:ascii="Arial" w:hAnsi="Arial" w:cs="Arial"/>
                <w:i/>
                <w:iCs/>
              </w:rPr>
              <w:t xml:space="preserve"> use jargon</w:t>
            </w:r>
            <w:r>
              <w:rPr>
                <w:rFonts w:ascii="Arial" w:hAnsi="Arial" w:cs="Arial"/>
                <w:i/>
                <w:iCs/>
              </w:rPr>
              <w:t>.</w:t>
            </w:r>
          </w:p>
          <w:p w14:paraId="3B86FF0E" w14:textId="77777777" w:rsidR="001F6771" w:rsidRPr="001F6771" w:rsidRDefault="001F6771" w:rsidP="001F6771">
            <w:pPr>
              <w:pStyle w:val="ListParagraph"/>
              <w:ind w:left="360"/>
              <w:rPr>
                <w:rFonts w:ascii="Arial" w:hAnsi="Arial" w:cs="Arial"/>
                <w:i/>
                <w:iCs/>
              </w:rPr>
            </w:pPr>
          </w:p>
          <w:p w14:paraId="526D7ACE" w14:textId="33496AA6" w:rsidR="001F6771" w:rsidRDefault="001F6771" w:rsidP="25EEF11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/>
                <w:iCs/>
              </w:rPr>
            </w:pPr>
            <w:r w:rsidRPr="25EEF11E">
              <w:rPr>
                <w:rFonts w:ascii="Arial" w:hAnsi="Arial" w:cs="Arial"/>
                <w:i/>
                <w:iCs/>
              </w:rPr>
              <w:t>Check words in te reo Māori have the correct spelling and macrons</w:t>
            </w:r>
            <w:r w:rsidR="79BDE33C" w:rsidRPr="25EEF11E">
              <w:rPr>
                <w:rFonts w:ascii="Arial" w:hAnsi="Arial" w:cs="Arial"/>
                <w:i/>
                <w:iCs/>
              </w:rPr>
              <w:t xml:space="preserve">  </w:t>
            </w:r>
          </w:p>
          <w:p w14:paraId="28EC423E" w14:textId="33FDEED8" w:rsidR="001F6771" w:rsidRDefault="79BDE33C" w:rsidP="25EEF11E">
            <w:pPr>
              <w:pStyle w:val="ListParagraph"/>
              <w:ind w:left="360"/>
              <w:rPr>
                <w:rFonts w:ascii="Arial" w:hAnsi="Arial" w:cs="Arial"/>
                <w:i/>
                <w:iCs/>
              </w:rPr>
            </w:pPr>
            <w:r w:rsidRPr="25EEF11E">
              <w:rPr>
                <w:rFonts w:ascii="Arial" w:hAnsi="Arial" w:cs="Arial"/>
                <w:i/>
                <w:iCs/>
              </w:rPr>
              <w:t xml:space="preserve"> </w:t>
            </w:r>
            <w:r w:rsidR="64B03259" w:rsidRPr="25EEF11E">
              <w:rPr>
                <w:rFonts w:ascii="Arial" w:hAnsi="Arial" w:cs="Arial"/>
                <w:i/>
                <w:iCs/>
              </w:rPr>
              <w:t xml:space="preserve"> </w:t>
            </w:r>
          </w:p>
          <w:p w14:paraId="595C1972" w14:textId="1CAD7C3A" w:rsidR="001F6771" w:rsidRDefault="001F6771" w:rsidP="25EEF11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/>
                <w:iCs/>
              </w:rPr>
            </w:pPr>
            <w:r w:rsidRPr="25EEF11E">
              <w:rPr>
                <w:rFonts w:ascii="Arial" w:hAnsi="Arial" w:cs="Arial"/>
                <w:i/>
                <w:iCs/>
              </w:rPr>
              <w:t xml:space="preserve">Do not use apostrophes or English grammar conventions when including te reo words or phrases within a sentence e.g. </w:t>
            </w:r>
            <w:proofErr w:type="spellStart"/>
            <w:r w:rsidRPr="25EEF11E">
              <w:rPr>
                <w:rFonts w:ascii="Arial" w:hAnsi="Arial" w:cs="Arial"/>
                <w:i/>
                <w:iCs/>
              </w:rPr>
              <w:t>ākonga’s</w:t>
            </w:r>
            <w:proofErr w:type="spellEnd"/>
            <w:r w:rsidRPr="25EEF11E">
              <w:rPr>
                <w:rFonts w:ascii="Arial" w:hAnsi="Arial" w:cs="Arial"/>
                <w:i/>
                <w:iCs/>
              </w:rPr>
              <w:t>, the ākonga.</w:t>
            </w:r>
          </w:p>
          <w:p w14:paraId="319E95B1" w14:textId="6340E3E7" w:rsidR="001F6771" w:rsidRDefault="703D3642" w:rsidP="7212D878">
            <w:pPr>
              <w:pStyle w:val="ListParagraph"/>
              <w:ind w:left="360"/>
              <w:rPr>
                <w:rFonts w:ascii="Arial" w:hAnsi="Arial" w:cs="Arial"/>
                <w:i/>
                <w:iCs/>
              </w:rPr>
            </w:pPr>
            <w:r w:rsidRPr="755C653C">
              <w:rPr>
                <w:rFonts w:ascii="Arial" w:hAnsi="Arial" w:cs="Arial"/>
                <w:i/>
                <w:iCs/>
              </w:rPr>
              <w:t>Use Kai Tahu dialect where appropriate. Consult with PPM/KTO</w:t>
            </w:r>
            <w:r w:rsidR="7152EFBB" w:rsidRPr="755C653C">
              <w:rPr>
                <w:rFonts w:ascii="Arial" w:hAnsi="Arial" w:cs="Arial"/>
                <w:i/>
                <w:iCs/>
              </w:rPr>
              <w:t>.</w:t>
            </w:r>
          </w:p>
          <w:p w14:paraId="2C2AD3EA" w14:textId="77777777" w:rsidR="001F6771" w:rsidRDefault="001F6771" w:rsidP="25EEF11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/>
                <w:iCs/>
              </w:rPr>
            </w:pPr>
            <w:r w:rsidRPr="25EEF11E">
              <w:rPr>
                <w:rFonts w:ascii="Arial" w:hAnsi="Arial" w:cs="Arial"/>
                <w:i/>
                <w:iCs/>
              </w:rPr>
              <w:t>Use terms consistently.</w:t>
            </w:r>
          </w:p>
          <w:p w14:paraId="7626BBF4" w14:textId="1DF6ACA6" w:rsidR="25EEF11E" w:rsidRDefault="25EEF11E" w:rsidP="7212D878">
            <w:pPr>
              <w:pStyle w:val="ListParagraph"/>
              <w:ind w:left="360"/>
              <w:rPr>
                <w:rFonts w:ascii="Arial" w:hAnsi="Arial" w:cs="Arial"/>
                <w:i/>
                <w:iCs/>
              </w:rPr>
            </w:pPr>
          </w:p>
          <w:p w14:paraId="71B03537" w14:textId="5BDD442D" w:rsidR="00AD93CE" w:rsidRDefault="60ADFC13" w:rsidP="755C653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/>
                <w:iCs/>
              </w:rPr>
            </w:pPr>
            <w:r w:rsidRPr="755C653C">
              <w:rPr>
                <w:rFonts w:ascii="Arial" w:hAnsi="Arial" w:cs="Arial"/>
                <w:i/>
                <w:iCs/>
              </w:rPr>
              <w:t>Run a spelling and grammar check and proofread</w:t>
            </w:r>
            <w:r w:rsidR="00AD93CE" w:rsidRPr="755C653C">
              <w:rPr>
                <w:rFonts w:ascii="Arial" w:hAnsi="Arial" w:cs="Arial"/>
                <w:i/>
                <w:iCs/>
              </w:rPr>
              <w:t>.</w:t>
            </w:r>
          </w:p>
          <w:p w14:paraId="58F1C152" w14:textId="227517BB" w:rsidR="25EEF11E" w:rsidRDefault="25EEF11E" w:rsidP="25EEF11E">
            <w:pPr>
              <w:rPr>
                <w:rFonts w:ascii="Arial" w:hAnsi="Arial" w:cs="Arial"/>
                <w:i/>
                <w:iCs/>
              </w:rPr>
            </w:pPr>
          </w:p>
          <w:p w14:paraId="71878C84" w14:textId="2DAE1ED7" w:rsidR="00932657" w:rsidRPr="688BEF59" w:rsidRDefault="00932657" w:rsidP="755C653C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1F6771" w14:paraId="11C622DF" w14:textId="77777777" w:rsidTr="755C653C">
        <w:tc>
          <w:tcPr>
            <w:tcW w:w="2058" w:type="dxa"/>
          </w:tcPr>
          <w:p w14:paraId="40CFBA09" w14:textId="2427DE71" w:rsidR="001F6771" w:rsidRDefault="001F6771" w:rsidP="001F677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Reference</w:t>
            </w:r>
            <w:r w:rsidR="00932657"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7009" w:type="dxa"/>
          </w:tcPr>
          <w:p w14:paraId="3C9F9F87" w14:textId="52B7D03D" w:rsidR="001F6771" w:rsidRDefault="00932657" w:rsidP="001F6771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Internal policies, procedures, guides or documents relating to or mentioned in the policy document.</w:t>
            </w:r>
          </w:p>
          <w:p w14:paraId="7C20CF85" w14:textId="5928B234" w:rsidR="00932657" w:rsidRPr="688BEF59" w:rsidRDefault="00932657" w:rsidP="001F6771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1F6771" w14:paraId="0DE3AE9E" w14:textId="77777777" w:rsidTr="755C653C">
        <w:tc>
          <w:tcPr>
            <w:tcW w:w="2058" w:type="dxa"/>
          </w:tcPr>
          <w:p w14:paraId="66003713" w14:textId="32139680" w:rsidR="001F6771" w:rsidRDefault="001F6771" w:rsidP="001F677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Appendix</w:t>
            </w:r>
          </w:p>
        </w:tc>
        <w:tc>
          <w:tcPr>
            <w:tcW w:w="7009" w:type="dxa"/>
          </w:tcPr>
          <w:p w14:paraId="2887182F" w14:textId="77777777" w:rsidR="001F6771" w:rsidRDefault="00932657" w:rsidP="001F6771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This could include Standard Operating Procedures, flowcharts, or similar.</w:t>
            </w:r>
          </w:p>
          <w:p w14:paraId="56BECBB8" w14:textId="77777777" w:rsidR="00932657" w:rsidRDefault="00932657" w:rsidP="001F6771">
            <w:pPr>
              <w:rPr>
                <w:rFonts w:ascii="Arial" w:hAnsi="Arial" w:cs="Arial"/>
                <w:i/>
                <w:iCs/>
              </w:rPr>
            </w:pPr>
          </w:p>
          <w:p w14:paraId="314DB9F5" w14:textId="02760D61" w:rsidR="00932657" w:rsidRPr="688BEF59" w:rsidRDefault="00932657" w:rsidP="001F6771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Add name of Appendix and number and add the hyperlink to original document.  </w:t>
            </w:r>
          </w:p>
        </w:tc>
      </w:tr>
      <w:tr w:rsidR="7212D878" w14:paraId="70467020" w14:textId="77777777" w:rsidTr="755C653C">
        <w:trPr>
          <w:trHeight w:val="300"/>
        </w:trPr>
        <w:tc>
          <w:tcPr>
            <w:tcW w:w="2058" w:type="dxa"/>
            <w:shd w:val="clear" w:color="auto" w:fill="D9D9D9" w:themeFill="background1" w:themeFillShade="D9"/>
          </w:tcPr>
          <w:p w14:paraId="5DFD0BB8" w14:textId="788E4BFB" w:rsidR="733BE938" w:rsidRDefault="733BE938" w:rsidP="7212D878">
            <w:pPr>
              <w:rPr>
                <w:rFonts w:ascii="Arial" w:hAnsi="Arial" w:cs="Arial"/>
                <w:b/>
                <w:bCs/>
              </w:rPr>
            </w:pPr>
            <w:r w:rsidRPr="7212D878">
              <w:rPr>
                <w:rFonts w:ascii="Arial" w:hAnsi="Arial" w:cs="Arial"/>
                <w:b/>
                <w:bCs/>
              </w:rPr>
              <w:t>Draft Completed</w:t>
            </w:r>
          </w:p>
        </w:tc>
        <w:tc>
          <w:tcPr>
            <w:tcW w:w="7009" w:type="dxa"/>
            <w:shd w:val="clear" w:color="auto" w:fill="D9D9D9" w:themeFill="background1" w:themeFillShade="D9"/>
          </w:tcPr>
          <w:p w14:paraId="3B506D33" w14:textId="34456970" w:rsidR="733BE938" w:rsidRDefault="733BE938" w:rsidP="7212D878">
            <w:pPr>
              <w:rPr>
                <w:rFonts w:ascii="Arial" w:hAnsi="Arial" w:cs="Arial"/>
                <w:i/>
                <w:iCs/>
              </w:rPr>
            </w:pPr>
            <w:r w:rsidRPr="7212D878">
              <w:rPr>
                <w:rFonts w:ascii="Arial" w:hAnsi="Arial" w:cs="Arial"/>
                <w:i/>
                <w:iCs/>
              </w:rPr>
              <w:t xml:space="preserve">Send draft policy document to Policies Committee for review email </w:t>
            </w:r>
            <w:hyperlink r:id="rId12">
              <w:r w:rsidRPr="7212D878">
                <w:rPr>
                  <w:rStyle w:val="Hyperlink"/>
                  <w:rFonts w:ascii="Arial" w:hAnsi="Arial" w:cs="Arial"/>
                  <w:i/>
                  <w:iCs/>
                </w:rPr>
                <w:t>policies@op.ac.nz</w:t>
              </w:r>
            </w:hyperlink>
            <w:r w:rsidRPr="7212D878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</w:tbl>
    <w:p w14:paraId="2DB769F4" w14:textId="77777777" w:rsidR="001F6771" w:rsidRDefault="001F6771">
      <w:pPr>
        <w:rPr>
          <w:rFonts w:ascii="Arial" w:hAnsi="Arial" w:cs="Arial"/>
        </w:rPr>
      </w:pPr>
    </w:p>
    <w:p w14:paraId="33F1A3AA" w14:textId="5088B647" w:rsidR="00932657" w:rsidRDefault="2FA346B0" w:rsidP="755C653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755C653C">
        <w:rPr>
          <w:rFonts w:ascii="Arial" w:hAnsi="Arial" w:cs="Arial"/>
        </w:rPr>
        <w:t xml:space="preserve">Link to </w:t>
      </w:r>
      <w:hyperlink r:id="rId13" w:history="1">
        <w:r w:rsidRPr="00B04851">
          <w:rPr>
            <w:rStyle w:val="Hyperlink"/>
            <w:rFonts w:ascii="Arial" w:hAnsi="Arial" w:cs="Arial"/>
          </w:rPr>
          <w:t xml:space="preserve">Policies </w:t>
        </w:r>
        <w:r w:rsidR="00B04851" w:rsidRPr="00B04851">
          <w:rPr>
            <w:rStyle w:val="Hyperlink"/>
            <w:rFonts w:ascii="Arial" w:hAnsi="Arial" w:cs="Arial"/>
          </w:rPr>
          <w:t>Policy</w:t>
        </w:r>
      </w:hyperlink>
      <w:r w:rsidR="00B04851">
        <w:rPr>
          <w:rFonts w:ascii="Arial" w:hAnsi="Arial" w:cs="Arial"/>
        </w:rPr>
        <w:t xml:space="preserve"> </w:t>
      </w:r>
      <w:r w:rsidRPr="755C653C">
        <w:rPr>
          <w:rFonts w:ascii="Arial" w:hAnsi="Arial" w:cs="Arial"/>
        </w:rPr>
        <w:t xml:space="preserve">Process Flowchart: </w:t>
      </w:r>
    </w:p>
    <w:p w14:paraId="3D0E2BD0" w14:textId="77777777" w:rsidR="00932657" w:rsidRPr="00932657" w:rsidRDefault="00932657">
      <w:pPr>
        <w:rPr>
          <w:rFonts w:ascii="Arial" w:hAnsi="Arial" w:cs="Arial"/>
        </w:rPr>
      </w:pPr>
    </w:p>
    <w:p w14:paraId="12A80CAE" w14:textId="05E7A5D7" w:rsidR="00932657" w:rsidRDefault="00932657" w:rsidP="00932657">
      <w:pPr>
        <w:rPr>
          <w:rFonts w:ascii="Arial" w:hAnsi="Arial" w:cs="Arial"/>
        </w:rPr>
      </w:pPr>
      <w:r w:rsidRPr="00932657">
        <w:rPr>
          <w:rFonts w:ascii="Arial" w:hAnsi="Arial" w:cs="Arial"/>
        </w:rPr>
        <w:t xml:space="preserve">For further information email </w:t>
      </w:r>
      <w:hyperlink r:id="rId14" w:history="1">
        <w:r w:rsidRPr="00D61994">
          <w:rPr>
            <w:rStyle w:val="Hyperlink"/>
            <w:rFonts w:ascii="Arial" w:hAnsi="Arial" w:cs="Arial"/>
          </w:rPr>
          <w:t>policies@op.ac.nz</w:t>
        </w:r>
      </w:hyperlink>
    </w:p>
    <w:p w14:paraId="72ABB411" w14:textId="77777777" w:rsidR="00932657" w:rsidRDefault="00932657" w:rsidP="00932657">
      <w:pPr>
        <w:rPr>
          <w:rFonts w:ascii="Arial" w:hAnsi="Arial" w:cs="Arial"/>
        </w:rPr>
      </w:pPr>
    </w:p>
    <w:p w14:paraId="7A6F7ADA" w14:textId="77777777" w:rsidR="00932657" w:rsidRPr="004E062E" w:rsidRDefault="00932657">
      <w:pPr>
        <w:rPr>
          <w:rFonts w:ascii="Arial" w:hAnsi="Arial" w:cs="Arial"/>
        </w:rPr>
      </w:pPr>
    </w:p>
    <w:sectPr w:rsidR="00932657" w:rsidRPr="004E062E"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B1B91" w14:textId="77777777" w:rsidR="00056F91" w:rsidRDefault="00056F91" w:rsidP="00932657">
      <w:pPr>
        <w:spacing w:after="0" w:line="240" w:lineRule="auto"/>
      </w:pPr>
      <w:r>
        <w:separator/>
      </w:r>
    </w:p>
  </w:endnote>
  <w:endnote w:type="continuationSeparator" w:id="0">
    <w:p w14:paraId="0B992F26" w14:textId="77777777" w:rsidR="00056F91" w:rsidRDefault="00056F91" w:rsidP="00932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82632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ECAAFF" w14:textId="1B7313B3" w:rsidR="00932657" w:rsidRDefault="0093265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CA3313" w14:textId="77777777" w:rsidR="00932657" w:rsidRDefault="00932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F9FE7" w14:textId="77777777" w:rsidR="00056F91" w:rsidRDefault="00056F91" w:rsidP="00932657">
      <w:pPr>
        <w:spacing w:after="0" w:line="240" w:lineRule="auto"/>
      </w:pPr>
      <w:r>
        <w:separator/>
      </w:r>
    </w:p>
  </w:footnote>
  <w:footnote w:type="continuationSeparator" w:id="0">
    <w:p w14:paraId="0EBEDB41" w14:textId="77777777" w:rsidR="00056F91" w:rsidRDefault="00056F91" w:rsidP="009326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8B02F"/>
    <w:multiLevelType w:val="hybridMultilevel"/>
    <w:tmpl w:val="76CE4660"/>
    <w:lvl w:ilvl="0" w:tplc="397A6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3C38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7A03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BA2C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92C4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14DA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FE8A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1E21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DCA6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1D063"/>
    <w:multiLevelType w:val="hybridMultilevel"/>
    <w:tmpl w:val="C924E904"/>
    <w:lvl w:ilvl="0" w:tplc="F4506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055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0EBB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B485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3465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7A7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A63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9CC5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1C23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A175C1"/>
    <w:multiLevelType w:val="hybridMultilevel"/>
    <w:tmpl w:val="B440788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932CFD"/>
    <w:multiLevelType w:val="hybridMultilevel"/>
    <w:tmpl w:val="CB5E545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75210961">
    <w:abstractNumId w:val="1"/>
  </w:num>
  <w:num w:numId="2" w16cid:durableId="331416956">
    <w:abstractNumId w:val="0"/>
  </w:num>
  <w:num w:numId="3" w16cid:durableId="1693991846">
    <w:abstractNumId w:val="2"/>
  </w:num>
  <w:num w:numId="4" w16cid:durableId="4843170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771"/>
    <w:rsid w:val="00006321"/>
    <w:rsid w:val="00056F91"/>
    <w:rsid w:val="00073632"/>
    <w:rsid w:val="00091C64"/>
    <w:rsid w:val="001F6771"/>
    <w:rsid w:val="001F7AB7"/>
    <w:rsid w:val="00254285"/>
    <w:rsid w:val="002628A6"/>
    <w:rsid w:val="002B1EB5"/>
    <w:rsid w:val="002D49FB"/>
    <w:rsid w:val="00373FC5"/>
    <w:rsid w:val="003A1A47"/>
    <w:rsid w:val="0040637E"/>
    <w:rsid w:val="00445807"/>
    <w:rsid w:val="004726F9"/>
    <w:rsid w:val="004B5BFA"/>
    <w:rsid w:val="004E062E"/>
    <w:rsid w:val="005D04F0"/>
    <w:rsid w:val="006A1CC1"/>
    <w:rsid w:val="006A59EB"/>
    <w:rsid w:val="006D21E2"/>
    <w:rsid w:val="006F0F88"/>
    <w:rsid w:val="00737D12"/>
    <w:rsid w:val="00743EDA"/>
    <w:rsid w:val="0076211B"/>
    <w:rsid w:val="007A3AD1"/>
    <w:rsid w:val="007A60F2"/>
    <w:rsid w:val="00850183"/>
    <w:rsid w:val="008C7368"/>
    <w:rsid w:val="008E52BD"/>
    <w:rsid w:val="00902615"/>
    <w:rsid w:val="0090544D"/>
    <w:rsid w:val="0092045D"/>
    <w:rsid w:val="00932657"/>
    <w:rsid w:val="009960EF"/>
    <w:rsid w:val="009F376A"/>
    <w:rsid w:val="00A22223"/>
    <w:rsid w:val="00A44D9C"/>
    <w:rsid w:val="00AB3E49"/>
    <w:rsid w:val="00AB7EED"/>
    <w:rsid w:val="00AD93CE"/>
    <w:rsid w:val="00AF6A2E"/>
    <w:rsid w:val="00B04851"/>
    <w:rsid w:val="00B37240"/>
    <w:rsid w:val="00B578A3"/>
    <w:rsid w:val="00BA41F0"/>
    <w:rsid w:val="00C12D88"/>
    <w:rsid w:val="00C63583"/>
    <w:rsid w:val="00C710C2"/>
    <w:rsid w:val="00C7563D"/>
    <w:rsid w:val="00CA3456"/>
    <w:rsid w:val="00CC0D78"/>
    <w:rsid w:val="00CC241B"/>
    <w:rsid w:val="00D06B5F"/>
    <w:rsid w:val="00DB58D4"/>
    <w:rsid w:val="00DD4A18"/>
    <w:rsid w:val="00E32C9F"/>
    <w:rsid w:val="00E881B4"/>
    <w:rsid w:val="00EA63AB"/>
    <w:rsid w:val="00F008CE"/>
    <w:rsid w:val="00F069D4"/>
    <w:rsid w:val="00F21F5A"/>
    <w:rsid w:val="00F37C1C"/>
    <w:rsid w:val="00F84D41"/>
    <w:rsid w:val="00FA3868"/>
    <w:rsid w:val="00FB5732"/>
    <w:rsid w:val="00FE05A7"/>
    <w:rsid w:val="00FE13BF"/>
    <w:rsid w:val="00FE5D98"/>
    <w:rsid w:val="0425312E"/>
    <w:rsid w:val="050C54A4"/>
    <w:rsid w:val="055582A5"/>
    <w:rsid w:val="0BBC1FDD"/>
    <w:rsid w:val="132604EF"/>
    <w:rsid w:val="17CADDA6"/>
    <w:rsid w:val="18DC56AE"/>
    <w:rsid w:val="18E2AC9B"/>
    <w:rsid w:val="25EEF11E"/>
    <w:rsid w:val="2600D38D"/>
    <w:rsid w:val="2649DC2C"/>
    <w:rsid w:val="2C73D35E"/>
    <w:rsid w:val="2FA346B0"/>
    <w:rsid w:val="2FDACEFA"/>
    <w:rsid w:val="30607793"/>
    <w:rsid w:val="37727D6E"/>
    <w:rsid w:val="3859FFCA"/>
    <w:rsid w:val="39750086"/>
    <w:rsid w:val="3AFD8323"/>
    <w:rsid w:val="3EDC0ECE"/>
    <w:rsid w:val="3EF8E47C"/>
    <w:rsid w:val="3F20E642"/>
    <w:rsid w:val="40CB4352"/>
    <w:rsid w:val="41BBF65F"/>
    <w:rsid w:val="43BCF3A8"/>
    <w:rsid w:val="466F78FB"/>
    <w:rsid w:val="47DBC409"/>
    <w:rsid w:val="49BF16CC"/>
    <w:rsid w:val="4CAC668B"/>
    <w:rsid w:val="4CE678A1"/>
    <w:rsid w:val="501A7771"/>
    <w:rsid w:val="5436A4EF"/>
    <w:rsid w:val="59140540"/>
    <w:rsid w:val="593B9CAD"/>
    <w:rsid w:val="5A22CEC1"/>
    <w:rsid w:val="5BEFEA53"/>
    <w:rsid w:val="5C5B7215"/>
    <w:rsid w:val="6070D42B"/>
    <w:rsid w:val="60ADFC13"/>
    <w:rsid w:val="64B03259"/>
    <w:rsid w:val="6654CA7C"/>
    <w:rsid w:val="6A6F8E38"/>
    <w:rsid w:val="6DA3E949"/>
    <w:rsid w:val="6DF2399B"/>
    <w:rsid w:val="703D3642"/>
    <w:rsid w:val="70CA7F0C"/>
    <w:rsid w:val="7152EFBB"/>
    <w:rsid w:val="720B7944"/>
    <w:rsid w:val="7212D878"/>
    <w:rsid w:val="733BE938"/>
    <w:rsid w:val="73984C44"/>
    <w:rsid w:val="753C7EF9"/>
    <w:rsid w:val="755C653C"/>
    <w:rsid w:val="75D9502A"/>
    <w:rsid w:val="77BD75FC"/>
    <w:rsid w:val="79BDE33C"/>
    <w:rsid w:val="7A242C79"/>
    <w:rsid w:val="7ADB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00D33"/>
  <w15:chartTrackingRefBased/>
  <w15:docId w15:val="{522E984E-6577-4175-A5FE-4EE5E3092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771"/>
  </w:style>
  <w:style w:type="paragraph" w:styleId="Heading1">
    <w:name w:val="heading 1"/>
    <w:basedOn w:val="Normal"/>
    <w:next w:val="Normal"/>
    <w:link w:val="Heading1Char"/>
    <w:uiPriority w:val="9"/>
    <w:qFormat/>
    <w:rsid w:val="001F67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67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67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67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67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67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67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67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67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67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67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67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67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67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67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67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67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67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67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6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67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67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67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67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67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67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7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7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677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F6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F6771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1F67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6771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F677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26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265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3265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26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2657"/>
  </w:style>
  <w:style w:type="paragraph" w:styleId="Footer">
    <w:name w:val="footer"/>
    <w:basedOn w:val="Normal"/>
    <w:link w:val="FooterChar"/>
    <w:uiPriority w:val="99"/>
    <w:unhideWhenUsed/>
    <w:rsid w:val="009326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2657"/>
  </w:style>
  <w:style w:type="character" w:styleId="Mention">
    <w:name w:val="Mention"/>
    <w:basedOn w:val="DefaultParagraphFont"/>
    <w:uiPriority w:val="99"/>
    <w:unhideWhenUsed/>
    <w:rsid w:val="002B1EB5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FA38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online.op.ac.nz/about-us/governance-and-management/policy-library/policies-policy" TargetMode="Externa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olicies@op.ac.n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nline.op.ac.nz/about-us/governance-and-management/policy-library/policies-policy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op.ac.nz/about/sustainability/animal-use-in-research-and-teachin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policies@op.ac.nz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76458DA5-66AC-442E-86C2-3BBA76A80259}">
    <t:Anchor>
      <t:Comment id="227100257"/>
    </t:Anchor>
    <t:History>
      <t:Event id="{1F412F52-0B23-4697-BA45-D24F3630F754}" time="2025-06-29T23:10:09.718Z">
        <t:Attribution userId="S::CarolineT@op.ac.nz::051df132-0b5c-48b0-ab87-756ecb2985d5" userProvider="AD" userName="Caroline Terpstra"/>
        <t:Anchor>
          <t:Comment id="227100257"/>
        </t:Anchor>
        <t:Create/>
      </t:Event>
      <t:Event id="{5A2DFCC3-FF06-4433-B0C1-A3BE6FBA97D7}" time="2025-06-29T23:10:09.718Z">
        <t:Attribution userId="S::CarolineT@op.ac.nz::051df132-0b5c-48b0-ab87-756ecb2985d5" userProvider="AD" userName="Caroline Terpstra"/>
        <t:Anchor>
          <t:Comment id="227100257"/>
        </t:Anchor>
        <t:Assign userId="S::JOFEE@op.ac.nz::3a00175b-9002-412b-b620-22c3d9aae347" userProvider="AD" userName="Jeanette O'Fee"/>
      </t:Event>
      <t:Event id="{FD4ADCFD-9A27-4A06-A175-E03059AA0F62}" time="2025-06-29T23:10:09.718Z">
        <t:Attribution userId="S::CarolineT@op.ac.nz::051df132-0b5c-48b0-ab87-756ecb2985d5" userProvider="AD" userName="Caroline Terpstra"/>
        <t:Anchor>
          <t:Comment id="227100257"/>
        </t:Anchor>
        <t:SetTitle title="Add full title as well as abbreviation here @Jeanette O'Fee "/>
      </t:Event>
      <t:Event id="{1D7C6BCB-EE2B-4E19-A733-CD57533DBD37}" time="2025-06-29T23:21:57.248Z">
        <t:Attribution userId="S::JOFEE@op.ac.nz::3a00175b-9002-412b-b620-22c3d9aae347" userProvider="AD" userName="Jeanette O'Fee"/>
        <t:Progress percentComplete="100"/>
      </t:Event>
    </t:History>
  </t:Task>
  <t:Task id="{ED9C22E7-7F93-4FAE-8AE5-5655DF907EEA}">
    <t:Anchor>
      <t:Comment id="896031032"/>
    </t:Anchor>
    <t:History>
      <t:Event id="{6F49E8B4-BB1D-40F7-8D28-F70B7A08CABF}" time="2025-06-30T21:22:28.766Z">
        <t:Attribution userId="S::jofee@op.ac.nz::3a00175b-9002-412b-b620-22c3d9aae347" userProvider="AD" userName="Jeanette O'Fee"/>
        <t:Anchor>
          <t:Comment id="441852892"/>
        </t:Anchor>
        <t:Create/>
      </t:Event>
      <t:Event id="{A55B8B84-CB6C-4F5C-8E36-CBABA208C512}" time="2025-06-30T21:22:28.766Z">
        <t:Attribution userId="S::jofee@op.ac.nz::3a00175b-9002-412b-b620-22c3d9aae347" userProvider="AD" userName="Jeanette O'Fee"/>
        <t:Anchor>
          <t:Comment id="441852892"/>
        </t:Anchor>
        <t:Assign userId="S::JOFEE@op.ac.nz::3a00175b-9002-412b-b620-22c3d9aae347" userProvider="AD" userName="Jeanette O'Fee"/>
      </t:Event>
      <t:Event id="{F7BDBB0D-137A-4726-8CF7-1664BB271024}" time="2025-06-30T21:22:28.766Z">
        <t:Attribution userId="S::jofee@op.ac.nz::3a00175b-9002-412b-b620-22c3d9aae347" userProvider="AD" userName="Jeanette O'Fee"/>
        <t:Anchor>
          <t:Comment id="441852892"/>
        </t:Anchor>
        <t:SetTitle title="@Jeanette O'Fee reflect agenda title same as here Guide or Guidelines - JOF check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53221B47C8C44AB0B9DF7425B5A153" ma:contentTypeVersion="17" ma:contentTypeDescription="Create a new document." ma:contentTypeScope="" ma:versionID="ae25b7cb337c08c2cad662633673bbe9">
  <xsd:schema xmlns:xsd="http://www.w3.org/2001/XMLSchema" xmlns:xs="http://www.w3.org/2001/XMLSchema" xmlns:p="http://schemas.microsoft.com/office/2006/metadata/properties" xmlns:ns2="223fc2be-52d4-4bf6-a77f-dc98d2335916" xmlns:ns3="914d8c44-28bf-4352-9430-e7dc81ec25ae" xmlns:ns4="69cf2d07-47cf-4007-8b28-8e99e3ade41f" targetNamespace="http://schemas.microsoft.com/office/2006/metadata/properties" ma:root="true" ma:fieldsID="850397b3dc271d47be1e78e11295e40e" ns2:_="" ns3:_="" ns4:_="">
    <xsd:import namespace="223fc2be-52d4-4bf6-a77f-dc98d2335916"/>
    <xsd:import namespace="914d8c44-28bf-4352-9430-e7dc81ec25ae"/>
    <xsd:import namespace="69cf2d07-47cf-4007-8b28-8e99e3ade4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fc2be-52d4-4bf6-a77f-dc98d2335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42feb5f-407f-4d79-a6e1-7fec79807d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d8c44-28bf-4352-9430-e7dc81ec2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f2d07-47cf-4007-8b28-8e99e3ade41f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06a4c80-79f6-4212-a83d-0a353f5ad3a7}" ma:internalName="TaxCatchAll" ma:showField="CatchAllData" ma:web="914d8c44-28bf-4352-9430-e7dc81ec2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cf2d07-47cf-4007-8b28-8e99e3ade41f" xsi:nil="true"/>
    <lcf76f155ced4ddcb4097134ff3c332f xmlns="223fc2be-52d4-4bf6-a77f-dc98d233591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9749C6-2EBF-48CF-93DA-75F26CDB9C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3fc2be-52d4-4bf6-a77f-dc98d2335916"/>
    <ds:schemaRef ds:uri="914d8c44-28bf-4352-9430-e7dc81ec25ae"/>
    <ds:schemaRef ds:uri="69cf2d07-47cf-4007-8b28-8e99e3ade4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9D12A5-39F2-49B3-B67E-7A5C4D5BF959}">
  <ds:schemaRefs>
    <ds:schemaRef ds:uri="http://schemas.microsoft.com/office/2006/metadata/properties"/>
    <ds:schemaRef ds:uri="http://schemas.microsoft.com/office/infopath/2007/PartnerControls"/>
    <ds:schemaRef ds:uri="69cf2d07-47cf-4007-8b28-8e99e3ade41f"/>
    <ds:schemaRef ds:uri="223fc2be-52d4-4bf6-a77f-dc98d2335916"/>
  </ds:schemaRefs>
</ds:datastoreItem>
</file>

<file path=customXml/itemProps3.xml><?xml version="1.0" encoding="utf-8"?>
<ds:datastoreItem xmlns:ds="http://schemas.openxmlformats.org/officeDocument/2006/customXml" ds:itemID="{CE5513FD-80DD-4110-8E87-11A53EFBF7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801</Words>
  <Characters>4571</Characters>
  <Application>Microsoft Office Word</Application>
  <DocSecurity>0</DocSecurity>
  <Lines>38</Lines>
  <Paragraphs>10</Paragraphs>
  <ScaleCrop>false</ScaleCrop>
  <Company>Otago Polytechnic</Company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O'Fee</dc:creator>
  <cp:keywords/>
  <dc:description/>
  <cp:lastModifiedBy>Jeanette O'Fee</cp:lastModifiedBy>
  <cp:revision>2</cp:revision>
  <dcterms:created xsi:type="dcterms:W3CDTF">2025-07-07T04:16:00Z</dcterms:created>
  <dcterms:modified xsi:type="dcterms:W3CDTF">2025-07-07T04:16:00Z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0x0101002953221B47C8C44AB0B9DF7425B5A153</vt:lpwstr>
  </property>
  <property fmtid="{D5CDD505-2E9C-101B-9397-08002B2CF9AE}" pid="3" name="MediaServiceImageTags">
    <vt:lpwstr/>
  </property>
</Properties>
</file>